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png" ContentType="image/png"/>
  <Override PartName="/word/header3.xml" ContentType="application/vnd.openxmlformats-officedocument.wordprocessingml.header+xml"/>
  <Override PartName="/word/header4.xml" ContentType="application/vnd.openxmlformats-officedocument.wordprocessingml.head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spacing w:before="262"/>
        <w:ind w:left="265" w:right="265" w:firstLine="0"/>
        <w:jc w:val="center"/>
        <w:rPr>
          <w:rFonts w:ascii="Arial"/>
          <w:sz w:val="48"/>
        </w:rPr>
      </w:pPr>
      <w:r>
        <w:rPr/>
        <w:pict>
          <v:line style="position:absolute;mso-position-horizontal-relative:page;mso-position-vertical-relative:paragraph;z-index:15729152" from="103.753998pt,-9.009276pt" to="570.005998pt,-9.009276pt" stroked="true" strokeweight=".996pt" strokecolor="#0089da">
            <v:stroke dashstyle="solid"/>
            <w10:wrap type="none"/>
          </v:line>
        </w:pict>
      </w:r>
      <w:r>
        <w:rPr>
          <w:rFonts w:ascii="Arial"/>
          <w:color w:val="004392"/>
          <w:sz w:val="48"/>
        </w:rPr>
        <w:t>Short</w:t>
      </w:r>
      <w:r>
        <w:rPr>
          <w:rFonts w:ascii="Arial"/>
          <w:color w:val="004392"/>
          <w:spacing w:val="-28"/>
          <w:sz w:val="48"/>
        </w:rPr>
        <w:t> </w:t>
      </w:r>
      <w:r>
        <w:rPr>
          <w:rFonts w:ascii="Arial"/>
          <w:color w:val="004392"/>
          <w:sz w:val="48"/>
        </w:rPr>
        <w:t>Wave</w:t>
      </w:r>
      <w:r>
        <w:rPr>
          <w:rFonts w:ascii="Arial"/>
          <w:color w:val="004392"/>
          <w:spacing w:val="-27"/>
          <w:sz w:val="48"/>
        </w:rPr>
        <w:t> </w:t>
      </w:r>
      <w:r>
        <w:rPr>
          <w:rFonts w:ascii="Arial"/>
          <w:color w:val="004392"/>
          <w:sz w:val="48"/>
        </w:rPr>
        <w:t>Infrared</w:t>
      </w:r>
      <w:r>
        <w:rPr>
          <w:rFonts w:ascii="Arial"/>
          <w:color w:val="004392"/>
          <w:spacing w:val="-27"/>
          <w:sz w:val="48"/>
        </w:rPr>
        <w:t> </w:t>
      </w:r>
      <w:r>
        <w:rPr>
          <w:rFonts w:ascii="Arial"/>
          <w:color w:val="004392"/>
          <w:sz w:val="48"/>
        </w:rPr>
        <w:t>Neuromodulation</w:t>
      </w:r>
      <w:r>
        <w:rPr>
          <w:rFonts w:ascii="Arial"/>
          <w:color w:val="004392"/>
          <w:spacing w:val="-27"/>
          <w:sz w:val="48"/>
        </w:rPr>
        <w:t> </w:t>
      </w:r>
      <w:r>
        <w:rPr>
          <w:rFonts w:ascii="Arial"/>
          <w:color w:val="004392"/>
          <w:spacing w:val="-2"/>
          <w:sz w:val="48"/>
        </w:rPr>
        <w:t>Gadget</w:t>
      </w:r>
    </w:p>
    <w:p>
      <w:pPr>
        <w:spacing w:line="254" w:lineRule="auto" w:before="259"/>
        <w:ind w:left="265" w:right="263" w:firstLine="0"/>
        <w:jc w:val="center"/>
        <w:rPr>
          <w:rFonts w:ascii="Arial"/>
          <w:i/>
          <w:sz w:val="22"/>
        </w:rPr>
      </w:pPr>
      <w:r>
        <w:rPr>
          <w:rFonts w:ascii="Arial"/>
          <w:sz w:val="22"/>
        </w:rPr>
        <w:t>Cameron</w:t>
      </w:r>
      <w:r>
        <w:rPr>
          <w:rFonts w:ascii="Arial"/>
          <w:spacing w:val="-16"/>
          <w:sz w:val="22"/>
        </w:rPr>
        <w:t> </w:t>
      </w:r>
      <w:r>
        <w:rPr>
          <w:rFonts w:ascii="Arial"/>
          <w:sz w:val="22"/>
        </w:rPr>
        <w:t>R.</w:t>
      </w:r>
      <w:r>
        <w:rPr>
          <w:rFonts w:ascii="Arial"/>
          <w:spacing w:val="-15"/>
          <w:sz w:val="22"/>
        </w:rPr>
        <w:t> </w:t>
      </w:r>
      <w:r>
        <w:rPr>
          <w:rFonts w:ascii="Arial"/>
          <w:sz w:val="22"/>
        </w:rPr>
        <w:t>Author,</w:t>
      </w:r>
      <w:r>
        <w:rPr>
          <w:rFonts w:ascii="Arial"/>
          <w:spacing w:val="-14"/>
          <w:sz w:val="22"/>
        </w:rPr>
        <w:t> </w:t>
      </w:r>
      <w:r>
        <w:rPr>
          <w:rFonts w:ascii="Arial"/>
          <w:i/>
          <w:sz w:val="22"/>
        </w:rPr>
        <w:t>Member,</w:t>
      </w:r>
      <w:r>
        <w:rPr>
          <w:rFonts w:ascii="Arial"/>
          <w:i/>
          <w:spacing w:val="-14"/>
          <w:sz w:val="22"/>
        </w:rPr>
        <w:t> </w:t>
      </w:r>
      <w:r>
        <w:rPr>
          <w:rFonts w:ascii="Arial"/>
          <w:i/>
          <w:sz w:val="22"/>
        </w:rPr>
        <w:t>IEEE</w:t>
      </w:r>
      <w:r>
        <w:rPr>
          <w:rFonts w:ascii="Arial"/>
          <w:i/>
          <w:spacing w:val="-41"/>
          <w:sz w:val="22"/>
        </w:rPr>
        <w:t> </w:t>
      </w:r>
      <w:r>
        <w:rPr>
          <w:rFonts w:ascii="Arial"/>
          <w:sz w:val="22"/>
        </w:rPr>
        <w:t>,</w:t>
      </w:r>
      <w:r>
        <w:rPr>
          <w:rFonts w:ascii="Arial"/>
          <w:spacing w:val="-14"/>
          <w:sz w:val="22"/>
        </w:rPr>
        <w:t> </w:t>
      </w:r>
      <w:r>
        <w:rPr>
          <w:rFonts w:ascii="Arial"/>
          <w:sz w:val="22"/>
        </w:rPr>
        <w:t>Matthew</w:t>
      </w:r>
      <w:r>
        <w:rPr>
          <w:rFonts w:ascii="Arial"/>
          <w:spacing w:val="-14"/>
          <w:sz w:val="22"/>
        </w:rPr>
        <w:t> </w:t>
      </w:r>
      <w:r>
        <w:rPr>
          <w:rFonts w:ascii="Arial"/>
          <w:sz w:val="22"/>
        </w:rPr>
        <w:t>T.</w:t>
      </w:r>
      <w:r>
        <w:rPr>
          <w:rFonts w:ascii="Arial"/>
          <w:spacing w:val="-14"/>
          <w:sz w:val="22"/>
        </w:rPr>
        <w:t> </w:t>
      </w:r>
      <w:r>
        <w:rPr>
          <w:rFonts w:ascii="Arial"/>
          <w:sz w:val="22"/>
        </w:rPr>
        <w:t>Author,</w:t>
      </w:r>
      <w:r>
        <w:rPr>
          <w:rFonts w:ascii="Arial"/>
          <w:spacing w:val="-14"/>
          <w:sz w:val="22"/>
        </w:rPr>
        <w:t> </w:t>
      </w:r>
      <w:r>
        <w:rPr>
          <w:rFonts w:ascii="Arial"/>
          <w:sz w:val="22"/>
        </w:rPr>
        <w:t>Bibhus</w:t>
      </w:r>
      <w:r>
        <w:rPr>
          <w:rFonts w:ascii="Arial"/>
          <w:spacing w:val="-14"/>
          <w:sz w:val="22"/>
        </w:rPr>
        <w:t> </w:t>
      </w:r>
      <w:r>
        <w:rPr>
          <w:rFonts w:ascii="Arial"/>
          <w:sz w:val="22"/>
        </w:rPr>
        <w:t>L.</w:t>
      </w:r>
      <w:r>
        <w:rPr>
          <w:rFonts w:ascii="Arial"/>
          <w:spacing w:val="-14"/>
          <w:sz w:val="22"/>
        </w:rPr>
        <w:t> </w:t>
      </w:r>
      <w:r>
        <w:rPr>
          <w:rFonts w:ascii="Arial"/>
          <w:sz w:val="22"/>
        </w:rPr>
        <w:t>Author,</w:t>
      </w:r>
      <w:r>
        <w:rPr>
          <w:rFonts w:ascii="Arial"/>
          <w:spacing w:val="-14"/>
          <w:sz w:val="22"/>
        </w:rPr>
        <w:t> </w:t>
      </w:r>
      <w:r>
        <w:rPr>
          <w:rFonts w:ascii="Arial"/>
          <w:sz w:val="22"/>
        </w:rPr>
        <w:t>Krishna</w:t>
      </w:r>
      <w:r>
        <w:rPr>
          <w:rFonts w:ascii="Arial"/>
          <w:spacing w:val="-14"/>
          <w:sz w:val="22"/>
        </w:rPr>
        <w:t> </w:t>
      </w:r>
      <w:r>
        <w:rPr>
          <w:rFonts w:ascii="Arial"/>
          <w:sz w:val="22"/>
        </w:rPr>
        <w:t>S.</w:t>
      </w:r>
      <w:r>
        <w:rPr>
          <w:rFonts w:ascii="Arial"/>
          <w:spacing w:val="-14"/>
          <w:sz w:val="22"/>
        </w:rPr>
        <w:t> </w:t>
      </w:r>
      <w:r>
        <w:rPr>
          <w:rFonts w:ascii="Arial"/>
          <w:sz w:val="22"/>
        </w:rPr>
        <w:t>Sponsor,</w:t>
      </w:r>
      <w:r>
        <w:rPr>
          <w:rFonts w:ascii="Arial"/>
          <w:spacing w:val="-14"/>
          <w:sz w:val="22"/>
        </w:rPr>
        <w:t> </w:t>
      </w:r>
      <w:r>
        <w:rPr>
          <w:rFonts w:ascii="Arial"/>
          <w:i/>
          <w:sz w:val="22"/>
        </w:rPr>
        <w:t>Member,</w:t>
      </w:r>
      <w:r>
        <w:rPr>
          <w:rFonts w:ascii="Arial"/>
          <w:i/>
          <w:sz w:val="22"/>
        </w:rPr>
        <w:t> IEEE</w:t>
      </w:r>
      <w:r>
        <w:rPr>
          <w:rFonts w:ascii="Arial"/>
          <w:i/>
          <w:spacing w:val="-34"/>
          <w:sz w:val="22"/>
        </w:rPr>
        <w:t> </w:t>
      </w:r>
      <w:r>
        <w:rPr>
          <w:rFonts w:ascii="Arial"/>
          <w:sz w:val="22"/>
        </w:rPr>
        <w:t>, John L. Mentor, </w:t>
      </w:r>
      <w:r>
        <w:rPr>
          <w:rFonts w:ascii="Arial"/>
          <w:i/>
          <w:sz w:val="22"/>
        </w:rPr>
        <w:t>Member, IEEE</w:t>
      </w:r>
    </w:p>
    <w:p>
      <w:pPr>
        <w:pStyle w:val="BodyText"/>
        <w:rPr>
          <w:rFonts w:ascii="Arial"/>
          <w:i/>
        </w:rPr>
      </w:pPr>
    </w:p>
    <w:p>
      <w:pPr>
        <w:pStyle w:val="BodyText"/>
        <w:rPr>
          <w:rFonts w:ascii="Arial"/>
          <w:i/>
        </w:rPr>
      </w:pPr>
    </w:p>
    <w:p>
      <w:pPr>
        <w:pStyle w:val="BodyText"/>
        <w:spacing w:before="10"/>
        <w:rPr>
          <w:rFonts w:ascii="Arial"/>
          <w:i/>
          <w:sz w:val="28"/>
        </w:rPr>
      </w:pPr>
    </w:p>
    <w:p>
      <w:pPr>
        <w:spacing w:after="0"/>
        <w:rPr>
          <w:rFonts w:ascii="Arial"/>
          <w:sz w:val="28"/>
        </w:rPr>
        <w:sectPr>
          <w:headerReference w:type="default" r:id="rId5"/>
          <w:headerReference w:type="even" r:id="rId6"/>
          <w:type w:val="continuous"/>
          <w:pgSz w:w="12240" w:h="15840"/>
          <w:pgMar w:header="590" w:footer="0" w:top="780" w:bottom="280" w:left="860" w:right="860"/>
          <w:pgNumType w:start="1"/>
        </w:sectPr>
      </w:pPr>
    </w:p>
    <w:p>
      <w:pPr>
        <w:spacing w:line="230" w:lineRule="auto" w:before="128"/>
        <w:ind w:left="119" w:right="38" w:firstLine="199"/>
        <w:jc w:val="both"/>
        <w:rPr>
          <w:rFonts w:ascii="Arial" w:hAnsi="Arial"/>
          <w:b/>
          <w:sz w:val="18"/>
        </w:rPr>
      </w:pPr>
      <w:r>
        <w:rPr/>
        <w:pict>
          <v:group style="position:absolute;margin-left:48.83836pt;margin-top:25.680466pt;width:47.35pt;height:23.45pt;mso-position-horizontal-relative:page;mso-position-vertical-relative:page;z-index:15728640" id="docshapegroup5" coordorigin="977,514" coordsize="947,469">
            <v:shape style="position:absolute;left:1251;top:513;width:88;height:323" id="docshape6" coordorigin="1251,514" coordsize="88,323" path="m1339,737l1251,737,1251,836,1339,836,1339,737xm1339,514l1251,514,1251,618,1339,618,1339,514xe" filled="true" fillcolor="#010202" stroked="false">
              <v:path arrowok="t"/>
              <v:fill type="solid"/>
            </v:shape>
            <v:shape style="position:absolute;left:982;top:513;width:232;height:207" type="#_x0000_t75" id="docshape7" stroked="false">
              <v:imagedata r:id="rId7" o:title=""/>
            </v:shape>
            <v:shape style="position:absolute;left:1409;top:513;width:247;height:105" type="#_x0000_t75" id="docshape8" stroked="false">
              <v:imagedata r:id="rId8" o:title=""/>
            </v:shape>
            <v:shape style="position:absolute;left:1409;top:513;width:507;height:323" id="docshape9" coordorigin="1409,514" coordsize="507,323" path="m1496,737l1409,737,1409,836,1496,836,1496,737xm1688,836l1609,737,1513,737,1580,836,1688,836xm1916,766l1812,766,1812,738,1725,738,1725,766,1725,836,1916,836,1916,766xm1916,514l1725,514,1725,584,1725,618,1812,618,1812,584,1916,584,1916,514xe" filled="true" fillcolor="#010202" stroked="false">
              <v:path arrowok="t"/>
              <v:fill type="solid"/>
            </v:shape>
            <v:shape style="position:absolute;left:1409;top:860;width:515;height:103" id="docshape10" coordorigin="1409,860" coordsize="515,103" path="m1483,922l1481,916,1473,907,1467,903,1456,900,1454,899,1450,898,1448,897,1445,896,1443,895,1441,892,1440,891,1440,887,1442,885,1446,882,1449,881,1455,881,1457,882,1463,884,1466,885,1469,888,1479,868,1474,865,1469,863,1458,861,1453,860,1443,860,1438,861,1429,864,1426,866,1420,872,1417,875,1414,883,1413,887,1413,897,1414,901,1417,907,1419,909,1424,914,1427,915,1434,918,1437,919,1440,920,1443,921,1445,922,1449,923,1451,924,1454,926,1454,927,1456,929,1456,930,1456,934,1455,936,1451,940,1447,941,1439,941,1436,940,1428,937,1424,934,1420,931,1409,951,1420,959,1432,962,1450,962,1456,961,1466,958,1470,956,1476,950,1479,947,1482,939,1483,934,1483,922xm1642,863l1615,863,1597,925,1576,863,1555,863,1534,925,1517,863,1489,863,1519,959,1546,959,1566,903,1585,959,1612,959,1642,863xm1679,863l1653,863,1653,959,1679,959,1679,863xm1800,863l1774,863,1774,922,1726,863,1700,863,1700,959,1726,959,1726,900,1774,959,1800,959,1800,863xm1924,905l1872,905,1872,925,1893,925,1893,928,1892,930,1890,934,1888,936,1884,938,1882,939,1877,940,1875,940,1868,940,1864,940,1857,937,1855,935,1850,930,1849,927,1846,920,1846,916,1846,907,1846,903,1849,896,1851,893,1855,887,1858,885,1864,883,1868,882,1877,882,1881,883,1888,888,1891,891,1894,897,1918,887,1914,878,1907,871,1892,862,1882,860,1864,860,1856,861,1843,866,1838,870,1828,879,1825,884,1820,897,1818,903,1818,919,1820,926,1825,938,1829,944,1838,952,1843,956,1856,961,1863,962,1877,962,1882,961,1893,959,1897,957,1906,952,1910,948,1916,941,1919,936,1922,927,1923,924,1924,915,1924,910,1924,905xe" filled="true" fillcolor="#676767" stroked="false">
              <v:path arrowok="t"/>
              <v:fill type="solid"/>
            </v:shape>
            <v:shape style="position:absolute;left:1072;top:653;width:843;height:133" id="docshape11" coordorigin="1073,654" coordsize="843,133" path="m1916,654l1123,654,1073,703,1073,786,1082,785,1091,784,1108,784,1116,784,1123,786,1123,703,1916,702,1916,654xe" filled="true" fillcolor="#ee3669" stroked="false">
              <v:path arrowok="t"/>
              <v:fill type="solid"/>
            </v:shape>
            <v:shape style="position:absolute;left:1002;top:808;width:194;height:81" type="#_x0000_t75" id="docshape12" stroked="false">
              <v:imagedata r:id="rId9" o:title=""/>
            </v:shape>
            <v:shape style="position:absolute;left:976;top:852;width:253;height:130" type="#_x0000_t75" id="docshape13" stroked="false">
              <v:imagedata r:id="rId10" o:title=""/>
            </v:shape>
            <w10:wrap type="none"/>
          </v:group>
        </w:pict>
      </w:r>
      <w:r>
        <w:rPr>
          <w:rFonts w:ascii="Arial" w:hAnsi="Arial"/>
          <w:b/>
          <w:i/>
          <w:color w:val="0089DA"/>
          <w:sz w:val="18"/>
        </w:rPr>
        <w:t>Abstract</w:t>
      </w:r>
      <w:r>
        <w:rPr>
          <w:rFonts w:ascii="Arial" w:hAnsi="Arial"/>
          <w:b/>
          <w:i/>
          <w:color w:val="0089DA"/>
          <w:spacing w:val="-13"/>
          <w:sz w:val="18"/>
        </w:rPr>
        <w:t> </w:t>
      </w:r>
      <w:r>
        <w:rPr>
          <w:rFonts w:ascii="Arial" w:hAnsi="Arial"/>
          <w:b/>
          <w:color w:val="0089DA"/>
          <w:sz w:val="18"/>
        </w:rPr>
        <w:t>—</w:t>
      </w:r>
      <w:r>
        <w:rPr>
          <w:rFonts w:ascii="Arial" w:hAnsi="Arial"/>
          <w:b/>
          <w:color w:val="0089DA"/>
          <w:spacing w:val="-12"/>
          <w:sz w:val="18"/>
        </w:rPr>
        <w:t> </w:t>
      </w:r>
      <w:r>
        <w:rPr>
          <w:rFonts w:ascii="Arial" w:hAnsi="Arial"/>
          <w:b/>
          <w:sz w:val="18"/>
        </w:rPr>
        <w:t>Direct stimulation of neurons in the </w:t>
      </w:r>
      <w:r>
        <w:rPr>
          <w:rFonts w:ascii="Arial" w:hAnsi="Arial"/>
          <w:b/>
          <w:sz w:val="18"/>
        </w:rPr>
        <w:t>brain can potentially treat many diseases, such as Parkinson’s or Alzheimer’s disease. Direct stimulation, whether it be through electric or photonic stimulation, provided a way</w:t>
      </w:r>
      <w:r>
        <w:rPr>
          <w:rFonts w:ascii="Arial" w:hAnsi="Arial"/>
          <w:b/>
          <w:spacing w:val="40"/>
          <w:sz w:val="18"/>
        </w:rPr>
        <w:t> </w:t>
      </w:r>
      <w:r>
        <w:rPr>
          <w:rFonts w:ascii="Arial" w:hAnsi="Arial"/>
          <w:b/>
          <w:sz w:val="18"/>
        </w:rPr>
        <w:t>to activate neurons in the brain and treat diseases and conditions. However, this kind of invasive stimulation can have risks that lead to worsening the condition or cause infection. The Short-Wave Infrared Neuromodulation Gad- get</w:t>
      </w:r>
      <w:r>
        <w:rPr>
          <w:rFonts w:ascii="Arial" w:hAnsi="Arial"/>
          <w:b/>
          <w:spacing w:val="-1"/>
          <w:sz w:val="18"/>
        </w:rPr>
        <w:t> </w:t>
      </w:r>
      <w:r>
        <w:rPr>
          <w:rFonts w:ascii="Arial" w:hAnsi="Arial"/>
          <w:b/>
          <w:sz w:val="18"/>
        </w:rPr>
        <w:t>(SWING)</w:t>
      </w:r>
      <w:r>
        <w:rPr>
          <w:rFonts w:ascii="Arial" w:hAnsi="Arial"/>
          <w:b/>
          <w:spacing w:val="-1"/>
          <w:sz w:val="18"/>
        </w:rPr>
        <w:t> </w:t>
      </w:r>
      <w:r>
        <w:rPr>
          <w:rFonts w:ascii="Arial" w:hAnsi="Arial"/>
          <w:b/>
          <w:sz w:val="18"/>
        </w:rPr>
        <w:t>aimed</w:t>
      </w:r>
      <w:r>
        <w:rPr>
          <w:rFonts w:ascii="Arial" w:hAnsi="Arial"/>
          <w:b/>
          <w:spacing w:val="-1"/>
          <w:sz w:val="18"/>
        </w:rPr>
        <w:t> </w:t>
      </w:r>
      <w:r>
        <w:rPr>
          <w:rFonts w:ascii="Arial" w:hAnsi="Arial"/>
          <w:b/>
          <w:sz w:val="18"/>
        </w:rPr>
        <w:t>to</w:t>
      </w:r>
      <w:r>
        <w:rPr>
          <w:rFonts w:ascii="Arial" w:hAnsi="Arial"/>
          <w:b/>
          <w:spacing w:val="-1"/>
          <w:sz w:val="18"/>
        </w:rPr>
        <w:t> </w:t>
      </w:r>
      <w:r>
        <w:rPr>
          <w:rFonts w:ascii="Arial" w:hAnsi="Arial"/>
          <w:b/>
          <w:sz w:val="18"/>
        </w:rPr>
        <w:t>build</w:t>
      </w:r>
      <w:r>
        <w:rPr>
          <w:rFonts w:ascii="Arial" w:hAnsi="Arial"/>
          <w:b/>
          <w:spacing w:val="-1"/>
          <w:sz w:val="18"/>
        </w:rPr>
        <w:t> </w:t>
      </w:r>
      <w:r>
        <w:rPr>
          <w:rFonts w:ascii="Arial" w:hAnsi="Arial"/>
          <w:b/>
          <w:sz w:val="18"/>
        </w:rPr>
        <w:t>and</w:t>
      </w:r>
      <w:r>
        <w:rPr>
          <w:rFonts w:ascii="Arial" w:hAnsi="Arial"/>
          <w:b/>
          <w:spacing w:val="-1"/>
          <w:sz w:val="18"/>
        </w:rPr>
        <w:t> </w:t>
      </w:r>
      <w:r>
        <w:rPr>
          <w:rFonts w:ascii="Arial" w:hAnsi="Arial"/>
          <w:b/>
          <w:sz w:val="18"/>
        </w:rPr>
        <w:t>test</w:t>
      </w:r>
      <w:r>
        <w:rPr>
          <w:rFonts w:ascii="Arial" w:hAnsi="Arial"/>
          <w:b/>
          <w:spacing w:val="-1"/>
          <w:sz w:val="18"/>
        </w:rPr>
        <w:t> </w:t>
      </w:r>
      <w:r>
        <w:rPr>
          <w:rFonts w:ascii="Arial" w:hAnsi="Arial"/>
          <w:b/>
          <w:sz w:val="18"/>
        </w:rPr>
        <w:t>a</w:t>
      </w:r>
      <w:r>
        <w:rPr>
          <w:rFonts w:ascii="Arial" w:hAnsi="Arial"/>
          <w:b/>
          <w:spacing w:val="-1"/>
          <w:sz w:val="18"/>
        </w:rPr>
        <w:t> </w:t>
      </w:r>
      <w:r>
        <w:rPr>
          <w:rFonts w:ascii="Arial" w:hAnsi="Arial"/>
          <w:b/>
          <w:sz w:val="18"/>
        </w:rPr>
        <w:t>non-invasive</w:t>
      </w:r>
      <w:r>
        <w:rPr>
          <w:rFonts w:ascii="Arial" w:hAnsi="Arial"/>
          <w:b/>
          <w:spacing w:val="-1"/>
          <w:sz w:val="18"/>
        </w:rPr>
        <w:t> </w:t>
      </w:r>
      <w:r>
        <w:rPr>
          <w:rFonts w:ascii="Arial" w:hAnsi="Arial"/>
          <w:b/>
          <w:sz w:val="18"/>
        </w:rPr>
        <w:t>optical method of stimulation with funding provided by the KIND Laboratory’s Brain IMPACT project. SWING is part of the two semester long Electrical and Computer Engineering capstone sequence at The Ohio State University.</w:t>
      </w:r>
    </w:p>
    <w:p>
      <w:pPr>
        <w:spacing w:line="230" w:lineRule="auto" w:before="6"/>
        <w:ind w:left="119" w:right="38" w:firstLine="199"/>
        <w:jc w:val="both"/>
        <w:rPr>
          <w:rFonts w:ascii="Arial"/>
          <w:b/>
          <w:sz w:val="18"/>
        </w:rPr>
      </w:pPr>
      <w:r>
        <w:rPr>
          <w:rFonts w:ascii="Arial"/>
          <w:b/>
          <w:sz w:val="18"/>
        </w:rPr>
        <w:t>SWING used a cubic extrapolation to approximate the optical coefficients of biological tissue at 1550 nm. </w:t>
      </w:r>
      <w:r>
        <w:rPr>
          <w:rFonts w:ascii="Arial"/>
          <w:b/>
          <w:sz w:val="18"/>
        </w:rPr>
        <w:t>Monte Carlo</w:t>
      </w:r>
      <w:r>
        <w:rPr>
          <w:rFonts w:ascii="Arial"/>
          <w:b/>
          <w:spacing w:val="-13"/>
          <w:sz w:val="18"/>
        </w:rPr>
        <w:t> </w:t>
      </w:r>
      <w:r>
        <w:rPr>
          <w:rFonts w:ascii="Arial"/>
          <w:b/>
          <w:sz w:val="18"/>
        </w:rPr>
        <w:t>eXtreme</w:t>
      </w:r>
      <w:r>
        <w:rPr>
          <w:rFonts w:ascii="Arial"/>
          <w:b/>
          <w:spacing w:val="-12"/>
          <w:sz w:val="18"/>
        </w:rPr>
        <w:t> </w:t>
      </w:r>
      <w:r>
        <w:rPr>
          <w:rFonts w:ascii="Arial"/>
          <w:b/>
          <w:sz w:val="18"/>
        </w:rPr>
        <w:t>(MCX)</w:t>
      </w:r>
      <w:r>
        <w:rPr>
          <w:rFonts w:ascii="Arial"/>
          <w:b/>
          <w:spacing w:val="-13"/>
          <w:sz w:val="18"/>
        </w:rPr>
        <w:t> </w:t>
      </w:r>
      <w:r>
        <w:rPr>
          <w:rFonts w:ascii="Arial"/>
          <w:b/>
          <w:sz w:val="18"/>
        </w:rPr>
        <w:t>was</w:t>
      </w:r>
      <w:r>
        <w:rPr>
          <w:rFonts w:ascii="Arial"/>
          <w:b/>
          <w:spacing w:val="-12"/>
          <w:sz w:val="18"/>
        </w:rPr>
        <w:t> </w:t>
      </w:r>
      <w:r>
        <w:rPr>
          <w:rFonts w:ascii="Arial"/>
          <w:b/>
          <w:sz w:val="18"/>
        </w:rPr>
        <w:t>then</w:t>
      </w:r>
      <w:r>
        <w:rPr>
          <w:rFonts w:ascii="Arial"/>
          <w:b/>
          <w:spacing w:val="-13"/>
          <w:sz w:val="18"/>
        </w:rPr>
        <w:t> </w:t>
      </w:r>
      <w:r>
        <w:rPr>
          <w:rFonts w:ascii="Arial"/>
          <w:b/>
          <w:sz w:val="18"/>
        </w:rPr>
        <w:t>used</w:t>
      </w:r>
      <w:r>
        <w:rPr>
          <w:rFonts w:ascii="Arial"/>
          <w:b/>
          <w:spacing w:val="-13"/>
          <w:sz w:val="18"/>
        </w:rPr>
        <w:t> </w:t>
      </w:r>
      <w:r>
        <w:rPr>
          <w:rFonts w:ascii="Arial"/>
          <w:b/>
          <w:sz w:val="18"/>
        </w:rPr>
        <w:t>to</w:t>
      </w:r>
      <w:r>
        <w:rPr>
          <w:rFonts w:ascii="Arial"/>
          <w:b/>
          <w:spacing w:val="-12"/>
          <w:sz w:val="18"/>
        </w:rPr>
        <w:t> </w:t>
      </w:r>
      <w:r>
        <w:rPr>
          <w:rFonts w:ascii="Arial"/>
          <w:b/>
          <w:sz w:val="18"/>
        </w:rPr>
        <w:t>predict</w:t>
      </w:r>
      <w:r>
        <w:rPr>
          <w:rFonts w:ascii="Arial"/>
          <w:b/>
          <w:spacing w:val="-13"/>
          <w:sz w:val="18"/>
        </w:rPr>
        <w:t> </w:t>
      </w:r>
      <w:r>
        <w:rPr>
          <w:rFonts w:ascii="Arial"/>
          <w:b/>
          <w:sz w:val="18"/>
        </w:rPr>
        <w:t>the</w:t>
      </w:r>
      <w:r>
        <w:rPr>
          <w:rFonts w:ascii="Arial"/>
          <w:b/>
          <w:spacing w:val="-12"/>
          <w:sz w:val="18"/>
        </w:rPr>
        <w:t> </w:t>
      </w:r>
      <w:r>
        <w:rPr>
          <w:rFonts w:ascii="Arial"/>
          <w:b/>
          <w:sz w:val="18"/>
        </w:rPr>
        <w:t>expected photon distribution and intensity throughout a model of the human head. MCX was ran multiple times with dif- ferent positions and wavelengths using The Ohio State Supercomputer. MCX showed that deep brain stimulation is</w:t>
      </w:r>
      <w:r>
        <w:rPr>
          <w:rFonts w:ascii="Arial"/>
          <w:b/>
          <w:spacing w:val="-12"/>
          <w:sz w:val="18"/>
        </w:rPr>
        <w:t> </w:t>
      </w:r>
      <w:r>
        <w:rPr>
          <w:rFonts w:ascii="Arial"/>
          <w:b/>
          <w:sz w:val="18"/>
        </w:rPr>
        <w:t>possible</w:t>
      </w:r>
      <w:r>
        <w:rPr>
          <w:rFonts w:ascii="Arial"/>
          <w:b/>
          <w:spacing w:val="-12"/>
          <w:sz w:val="18"/>
        </w:rPr>
        <w:t> </w:t>
      </w:r>
      <w:r>
        <w:rPr>
          <w:rFonts w:ascii="Arial"/>
          <w:b/>
          <w:sz w:val="18"/>
        </w:rPr>
        <w:t>at</w:t>
      </w:r>
      <w:r>
        <w:rPr>
          <w:rFonts w:ascii="Arial"/>
          <w:b/>
          <w:spacing w:val="-12"/>
          <w:sz w:val="18"/>
        </w:rPr>
        <w:t> </w:t>
      </w:r>
      <w:r>
        <w:rPr>
          <w:rFonts w:ascii="Arial"/>
          <w:b/>
          <w:sz w:val="18"/>
        </w:rPr>
        <w:t>all</w:t>
      </w:r>
      <w:r>
        <w:rPr>
          <w:rFonts w:ascii="Arial"/>
          <w:b/>
          <w:spacing w:val="-12"/>
          <w:sz w:val="18"/>
        </w:rPr>
        <w:t> </w:t>
      </w:r>
      <w:r>
        <w:rPr>
          <w:rFonts w:ascii="Arial"/>
          <w:b/>
          <w:sz w:val="18"/>
        </w:rPr>
        <w:t>the</w:t>
      </w:r>
      <w:r>
        <w:rPr>
          <w:rFonts w:ascii="Arial"/>
          <w:b/>
          <w:spacing w:val="-12"/>
          <w:sz w:val="18"/>
        </w:rPr>
        <w:t> </w:t>
      </w:r>
      <w:r>
        <w:rPr>
          <w:rFonts w:ascii="Arial"/>
          <w:b/>
          <w:sz w:val="18"/>
        </w:rPr>
        <w:t>wavelengths</w:t>
      </w:r>
      <w:r>
        <w:rPr>
          <w:rFonts w:ascii="Arial"/>
          <w:b/>
          <w:spacing w:val="-12"/>
          <w:sz w:val="18"/>
        </w:rPr>
        <w:t> </w:t>
      </w:r>
      <w:r>
        <w:rPr>
          <w:rFonts w:ascii="Arial"/>
          <w:b/>
          <w:sz w:val="18"/>
        </w:rPr>
        <w:t>tested.</w:t>
      </w:r>
      <w:r>
        <w:rPr>
          <w:rFonts w:ascii="Arial"/>
          <w:b/>
          <w:spacing w:val="-12"/>
          <w:sz w:val="18"/>
        </w:rPr>
        <w:t> </w:t>
      </w:r>
      <w:r>
        <w:rPr>
          <w:rFonts w:ascii="Arial"/>
          <w:b/>
          <w:sz w:val="18"/>
        </w:rPr>
        <w:t>Based</w:t>
      </w:r>
      <w:r>
        <w:rPr>
          <w:rFonts w:ascii="Arial"/>
          <w:b/>
          <w:spacing w:val="-12"/>
          <w:sz w:val="18"/>
        </w:rPr>
        <w:t> </w:t>
      </w:r>
      <w:r>
        <w:rPr>
          <w:rFonts w:ascii="Arial"/>
          <w:b/>
          <w:sz w:val="18"/>
        </w:rPr>
        <w:t>on</w:t>
      </w:r>
      <w:r>
        <w:rPr>
          <w:rFonts w:ascii="Arial"/>
          <w:b/>
          <w:spacing w:val="-12"/>
          <w:sz w:val="18"/>
        </w:rPr>
        <w:t> </w:t>
      </w:r>
      <w:r>
        <w:rPr>
          <w:rFonts w:ascii="Arial"/>
          <w:b/>
          <w:sz w:val="18"/>
        </w:rPr>
        <w:t>the</w:t>
      </w:r>
      <w:r>
        <w:rPr>
          <w:rFonts w:ascii="Arial"/>
          <w:b/>
          <w:spacing w:val="-12"/>
          <w:sz w:val="18"/>
        </w:rPr>
        <w:t> </w:t>
      </w:r>
      <w:r>
        <w:rPr>
          <w:rFonts w:ascii="Arial"/>
          <w:b/>
          <w:sz w:val="18"/>
        </w:rPr>
        <w:t>MCX results,</w:t>
      </w:r>
      <w:r>
        <w:rPr>
          <w:rFonts w:ascii="Arial"/>
          <w:b/>
          <w:spacing w:val="-4"/>
          <w:sz w:val="18"/>
        </w:rPr>
        <w:t> </w:t>
      </w:r>
      <w:r>
        <w:rPr>
          <w:rFonts w:ascii="Arial"/>
          <w:b/>
          <w:sz w:val="18"/>
        </w:rPr>
        <w:t>1550nm</w:t>
      </w:r>
      <w:r>
        <w:rPr>
          <w:rFonts w:ascii="Arial"/>
          <w:b/>
          <w:spacing w:val="-4"/>
          <w:sz w:val="18"/>
        </w:rPr>
        <w:t> </w:t>
      </w:r>
      <w:r>
        <w:rPr>
          <w:rFonts w:ascii="Arial"/>
          <w:b/>
          <w:sz w:val="18"/>
        </w:rPr>
        <w:t>wavelength</w:t>
      </w:r>
      <w:r>
        <w:rPr>
          <w:rFonts w:ascii="Arial"/>
          <w:b/>
          <w:spacing w:val="-4"/>
          <w:sz w:val="18"/>
        </w:rPr>
        <w:t> </w:t>
      </w:r>
      <w:r>
        <w:rPr>
          <w:rFonts w:ascii="Arial"/>
          <w:b/>
          <w:sz w:val="18"/>
        </w:rPr>
        <w:t>is</w:t>
      </w:r>
      <w:r>
        <w:rPr>
          <w:rFonts w:ascii="Arial"/>
          <w:b/>
          <w:spacing w:val="-4"/>
          <w:sz w:val="18"/>
        </w:rPr>
        <w:t> </w:t>
      </w:r>
      <w:r>
        <w:rPr>
          <w:rFonts w:ascii="Arial"/>
          <w:b/>
          <w:sz w:val="18"/>
        </w:rPr>
        <w:t>the</w:t>
      </w:r>
      <w:r>
        <w:rPr>
          <w:rFonts w:ascii="Arial"/>
          <w:b/>
          <w:spacing w:val="-4"/>
          <w:sz w:val="18"/>
        </w:rPr>
        <w:t> </w:t>
      </w:r>
      <w:r>
        <w:rPr>
          <w:rFonts w:ascii="Arial"/>
          <w:b/>
          <w:sz w:val="18"/>
        </w:rPr>
        <w:t>most</w:t>
      </w:r>
      <w:r>
        <w:rPr>
          <w:rFonts w:ascii="Arial"/>
          <w:b/>
          <w:spacing w:val="-4"/>
          <w:sz w:val="18"/>
        </w:rPr>
        <w:t> </w:t>
      </w:r>
      <w:r>
        <w:rPr>
          <w:rFonts w:ascii="Arial"/>
          <w:b/>
          <w:sz w:val="18"/>
        </w:rPr>
        <w:t>compelling</w:t>
      </w:r>
      <w:r>
        <w:rPr>
          <w:rFonts w:ascii="Arial"/>
          <w:b/>
          <w:spacing w:val="-4"/>
          <w:sz w:val="18"/>
        </w:rPr>
        <w:t> </w:t>
      </w:r>
      <w:r>
        <w:rPr>
          <w:rFonts w:ascii="Arial"/>
          <w:b/>
          <w:sz w:val="18"/>
        </w:rPr>
        <w:t>choice for further testing.</w:t>
      </w:r>
    </w:p>
    <w:p>
      <w:pPr>
        <w:spacing w:before="127"/>
        <w:ind w:left="318" w:right="0" w:firstLine="0"/>
        <w:jc w:val="left"/>
        <w:rPr>
          <w:rFonts w:ascii="Arial" w:hAnsi="Arial"/>
          <w:b/>
          <w:sz w:val="18"/>
        </w:rPr>
      </w:pPr>
      <w:r>
        <w:rPr>
          <w:rFonts w:ascii="Arial" w:hAnsi="Arial"/>
          <w:b/>
          <w:i/>
          <w:color w:val="0089DA"/>
          <w:sz w:val="18"/>
        </w:rPr>
        <w:t>Index</w:t>
      </w:r>
      <w:r>
        <w:rPr>
          <w:rFonts w:ascii="Arial" w:hAnsi="Arial"/>
          <w:b/>
          <w:i/>
          <w:color w:val="0089DA"/>
          <w:spacing w:val="-9"/>
          <w:sz w:val="18"/>
        </w:rPr>
        <w:t> </w:t>
      </w:r>
      <w:r>
        <w:rPr>
          <w:rFonts w:ascii="Arial" w:hAnsi="Arial"/>
          <w:b/>
          <w:i/>
          <w:color w:val="0089DA"/>
          <w:spacing w:val="-2"/>
          <w:sz w:val="18"/>
        </w:rPr>
        <w:t>Terms</w:t>
      </w:r>
      <w:r>
        <w:rPr>
          <w:rFonts w:ascii="Arial" w:hAnsi="Arial"/>
          <w:b/>
          <w:color w:val="0089DA"/>
          <w:spacing w:val="-2"/>
          <w:sz w:val="18"/>
        </w:rPr>
        <w:t>—</w:t>
      </w:r>
    </w:p>
    <w:p>
      <w:pPr>
        <w:pStyle w:val="BodyText"/>
        <w:spacing w:before="6"/>
        <w:rPr>
          <w:rFonts w:ascii="Arial"/>
          <w:b/>
          <w:sz w:val="29"/>
        </w:rPr>
      </w:pPr>
    </w:p>
    <w:p>
      <w:pPr>
        <w:pStyle w:val="ListParagraph"/>
        <w:numPr>
          <w:ilvl w:val="0"/>
          <w:numId w:val="1"/>
        </w:numPr>
        <w:tabs>
          <w:tab w:pos="2076" w:val="left" w:leader="none"/>
        </w:tabs>
        <w:spacing w:line="240" w:lineRule="auto" w:before="0" w:after="0"/>
        <w:ind w:left="2075" w:right="0" w:hanging="231"/>
        <w:jc w:val="left"/>
        <w:rPr>
          <w:rFonts w:ascii="Arial"/>
          <w:sz w:val="16"/>
        </w:rPr>
      </w:pPr>
      <w:r>
        <w:rPr/>
        <w:pict>
          <v:shape style="position:absolute;margin-left:48.959pt;margin-top:9.34409pt;width:19.650pt;height:38.3pt;mso-position-horizontal-relative:page;mso-position-vertical-relative:paragraph;z-index:-16028672" type="#_x0000_t202" id="docshape14" filled="false" stroked="false">
            <v:textbox inset="0,0,0,0">
              <w:txbxContent>
                <w:p>
                  <w:pPr>
                    <w:spacing w:line="742" w:lineRule="exact" w:before="0"/>
                    <w:ind w:left="0" w:right="0" w:firstLine="0"/>
                    <w:jc w:val="left"/>
                    <w:rPr>
                      <w:rFonts w:ascii="Palatino Linotype"/>
                      <w:b/>
                      <w:sz w:val="59"/>
                    </w:rPr>
                  </w:pPr>
                  <w:r>
                    <w:rPr>
                      <w:rFonts w:ascii="Palatino Linotype"/>
                      <w:b/>
                      <w:w w:val="99"/>
                      <w:sz w:val="59"/>
                    </w:rPr>
                    <w:t>T</w:t>
                  </w:r>
                </w:p>
              </w:txbxContent>
            </v:textbox>
            <w10:wrap type="none"/>
          </v:shape>
        </w:pict>
      </w:r>
      <w:bookmarkStart w:name="Introduction" w:id="1"/>
      <w:bookmarkEnd w:id="1"/>
      <w:r>
        <w:rPr>
          <w:rFonts w:ascii="Arial"/>
          <w:color w:val="004392"/>
          <w:spacing w:val="-2"/>
          <w:sz w:val="20"/>
        </w:rPr>
        <w:t>I</w:t>
      </w:r>
      <w:r>
        <w:rPr>
          <w:rFonts w:ascii="Arial"/>
          <w:color w:val="004392"/>
          <w:spacing w:val="-2"/>
          <w:sz w:val="16"/>
        </w:rPr>
        <w:t>NTRODUCTION</w:t>
      </w:r>
    </w:p>
    <w:p>
      <w:pPr>
        <w:pStyle w:val="BodyText"/>
        <w:spacing w:line="249" w:lineRule="auto" w:before="72"/>
        <w:ind w:left="119" w:right="38" w:firstLine="422"/>
        <w:jc w:val="right"/>
      </w:pPr>
      <w:r>
        <w:rPr/>
        <w:t>HERE</w:t>
      </w:r>
      <w:r>
        <w:rPr>
          <w:spacing w:val="23"/>
        </w:rPr>
        <w:t> </w:t>
      </w:r>
      <w:r>
        <w:rPr/>
        <w:t>are</w:t>
      </w:r>
      <w:r>
        <w:rPr>
          <w:spacing w:val="23"/>
        </w:rPr>
        <w:t> </w:t>
      </w:r>
      <w:r>
        <w:rPr/>
        <w:t>many</w:t>
      </w:r>
      <w:r>
        <w:rPr>
          <w:spacing w:val="23"/>
        </w:rPr>
        <w:t> </w:t>
      </w:r>
      <w:r>
        <w:rPr/>
        <w:t>physical</w:t>
      </w:r>
      <w:r>
        <w:rPr>
          <w:spacing w:val="23"/>
        </w:rPr>
        <w:t> </w:t>
      </w:r>
      <w:r>
        <w:rPr/>
        <w:t>issues</w:t>
      </w:r>
      <w:r>
        <w:rPr>
          <w:spacing w:val="23"/>
        </w:rPr>
        <w:t> </w:t>
      </w:r>
      <w:r>
        <w:rPr/>
        <w:t>in</w:t>
      </w:r>
      <w:r>
        <w:rPr>
          <w:spacing w:val="23"/>
        </w:rPr>
        <w:t> </w:t>
      </w:r>
      <w:r>
        <w:rPr/>
        <w:t>the</w:t>
      </w:r>
      <w:r>
        <w:rPr>
          <w:spacing w:val="23"/>
        </w:rPr>
        <w:t> </w:t>
      </w:r>
      <w:r>
        <w:rPr/>
        <w:t>brain,</w:t>
      </w:r>
      <w:r>
        <w:rPr>
          <w:spacing w:val="23"/>
        </w:rPr>
        <w:t> </w:t>
      </w:r>
      <w:r>
        <w:rPr/>
        <w:t>including Parkinson’s</w:t>
      </w:r>
      <w:r>
        <w:rPr>
          <w:spacing w:val="40"/>
        </w:rPr>
        <w:t> </w:t>
      </w:r>
      <w:r>
        <w:rPr/>
        <w:t>disease</w:t>
      </w:r>
      <w:r>
        <w:rPr>
          <w:spacing w:val="40"/>
        </w:rPr>
        <w:t> </w:t>
      </w:r>
      <w:r>
        <w:rPr/>
        <w:t>and</w:t>
      </w:r>
      <w:r>
        <w:rPr>
          <w:spacing w:val="40"/>
        </w:rPr>
        <w:t> </w:t>
      </w:r>
      <w:r>
        <w:rPr/>
        <w:t>functional</w:t>
      </w:r>
      <w:r>
        <w:rPr>
          <w:spacing w:val="40"/>
        </w:rPr>
        <w:t> </w:t>
      </w:r>
      <w:r>
        <w:rPr/>
        <w:t>problems</w:t>
      </w:r>
      <w:r>
        <w:rPr>
          <w:spacing w:val="40"/>
        </w:rPr>
        <w:t> </w:t>
      </w:r>
      <w:r>
        <w:rPr/>
        <w:t>such</w:t>
      </w:r>
      <w:r>
        <w:rPr>
          <w:spacing w:val="40"/>
        </w:rPr>
        <w:t> </w:t>
      </w:r>
      <w:r>
        <w:rPr/>
        <w:t>as attention-deficit/hyperactivity</w:t>
      </w:r>
      <w:r>
        <w:rPr>
          <w:spacing w:val="38"/>
        </w:rPr>
        <w:t> </w:t>
      </w:r>
      <w:r>
        <w:rPr/>
        <w:t>disorder</w:t>
      </w:r>
      <w:r>
        <w:rPr>
          <w:spacing w:val="38"/>
        </w:rPr>
        <w:t> </w:t>
      </w:r>
      <w:r>
        <w:rPr/>
        <w:t>(ADHD)</w:t>
      </w:r>
      <w:r>
        <w:rPr>
          <w:spacing w:val="38"/>
        </w:rPr>
        <w:t> </w:t>
      </w:r>
      <w:r>
        <w:rPr/>
        <w:t>and</w:t>
      </w:r>
      <w:r>
        <w:rPr>
          <w:spacing w:val="38"/>
        </w:rPr>
        <w:t> </w:t>
      </w:r>
      <w:r>
        <w:rPr/>
        <w:t>depres- sive</w:t>
      </w:r>
      <w:r>
        <w:rPr>
          <w:spacing w:val="40"/>
        </w:rPr>
        <w:t> </w:t>
      </w:r>
      <w:r>
        <w:rPr/>
        <w:t>disorders.</w:t>
      </w:r>
      <w:r>
        <w:rPr>
          <w:spacing w:val="40"/>
        </w:rPr>
        <w:t> </w:t>
      </w:r>
      <w:r>
        <w:rPr/>
        <w:t>A</w:t>
      </w:r>
      <w:r>
        <w:rPr>
          <w:spacing w:val="40"/>
        </w:rPr>
        <w:t> </w:t>
      </w:r>
      <w:r>
        <w:rPr/>
        <w:t>solution</w:t>
      </w:r>
      <w:r>
        <w:rPr>
          <w:spacing w:val="40"/>
        </w:rPr>
        <w:t> </w:t>
      </w:r>
      <w:r>
        <w:rPr/>
        <w:t>to</w:t>
      </w:r>
      <w:r>
        <w:rPr>
          <w:spacing w:val="40"/>
        </w:rPr>
        <w:t> </w:t>
      </w:r>
      <w:r>
        <w:rPr/>
        <w:t>such</w:t>
      </w:r>
      <w:r>
        <w:rPr>
          <w:spacing w:val="40"/>
        </w:rPr>
        <w:t> </w:t>
      </w:r>
      <w:r>
        <w:rPr/>
        <w:t>problems</w:t>
      </w:r>
      <w:r>
        <w:rPr>
          <w:spacing w:val="40"/>
        </w:rPr>
        <w:t> </w:t>
      </w:r>
      <w:r>
        <w:rPr/>
        <w:t>that</w:t>
      </w:r>
      <w:r>
        <w:rPr>
          <w:spacing w:val="40"/>
        </w:rPr>
        <w:t> </w:t>
      </w:r>
      <w:r>
        <w:rPr/>
        <w:t>has</w:t>
      </w:r>
      <w:r>
        <w:rPr>
          <w:spacing w:val="40"/>
        </w:rPr>
        <w:t> </w:t>
      </w:r>
      <w:r>
        <w:rPr/>
        <w:t>been explored recently in the Neurotech community is one that in- volves</w:t>
      </w:r>
      <w:r>
        <w:rPr>
          <w:spacing w:val="-7"/>
        </w:rPr>
        <w:t> </w:t>
      </w:r>
      <w:r>
        <w:rPr/>
        <w:t>a</w:t>
      </w:r>
      <w:r>
        <w:rPr>
          <w:spacing w:val="-6"/>
        </w:rPr>
        <w:t> </w:t>
      </w:r>
      <w:r>
        <w:rPr/>
        <w:t>direct</w:t>
      </w:r>
      <w:r>
        <w:rPr>
          <w:spacing w:val="-7"/>
        </w:rPr>
        <w:t> </w:t>
      </w:r>
      <w:r>
        <w:rPr/>
        <w:t>stimulation</w:t>
      </w:r>
      <w:r>
        <w:rPr>
          <w:spacing w:val="-6"/>
        </w:rPr>
        <w:t> </w:t>
      </w:r>
      <w:r>
        <w:rPr/>
        <w:t>of</w:t>
      </w:r>
      <w:r>
        <w:rPr>
          <w:spacing w:val="-7"/>
        </w:rPr>
        <w:t> </w:t>
      </w:r>
      <w:r>
        <w:rPr/>
        <w:t>neuronal</w:t>
      </w:r>
      <w:r>
        <w:rPr>
          <w:spacing w:val="-6"/>
        </w:rPr>
        <w:t> </w:t>
      </w:r>
      <w:r>
        <w:rPr/>
        <w:t>connections</w:t>
      </w:r>
      <w:r>
        <w:rPr>
          <w:spacing w:val="-7"/>
        </w:rPr>
        <w:t> </w:t>
      </w:r>
      <w:r>
        <w:rPr/>
        <w:t>in</w:t>
      </w:r>
      <w:r>
        <w:rPr>
          <w:spacing w:val="-6"/>
        </w:rPr>
        <w:t> </w:t>
      </w:r>
      <w:r>
        <w:rPr/>
        <w:t>the</w:t>
      </w:r>
      <w:r>
        <w:rPr>
          <w:spacing w:val="-6"/>
        </w:rPr>
        <w:t> </w:t>
      </w:r>
      <w:r>
        <w:rPr>
          <w:spacing w:val="-2"/>
        </w:rPr>
        <w:t>brain</w:t>
      </w:r>
    </w:p>
    <w:p>
      <w:pPr>
        <w:pStyle w:val="ListParagraph"/>
        <w:numPr>
          <w:ilvl w:val="0"/>
          <w:numId w:val="2"/>
        </w:numPr>
        <w:tabs>
          <w:tab w:pos="353" w:val="left" w:leader="none"/>
        </w:tabs>
        <w:spacing w:line="249" w:lineRule="auto" w:before="0" w:after="0"/>
        <w:ind w:left="119" w:right="38" w:firstLine="0"/>
        <w:jc w:val="both"/>
        <w:rPr>
          <w:sz w:val="18"/>
        </w:rPr>
      </w:pPr>
      <w:r>
        <w:rPr>
          <w:sz w:val="20"/>
        </w:rPr>
        <w:t>–[3]. Direct neuronal stimulation, whether it be </w:t>
      </w:r>
      <w:r>
        <w:rPr>
          <w:sz w:val="20"/>
        </w:rPr>
        <w:t>through</w:t>
      </w:r>
      <w:r>
        <w:rPr>
          <w:sz w:val="20"/>
        </w:rPr>
        <w:t> electric or photonic stimulation, provides a way to control</w:t>
      </w:r>
      <w:r>
        <w:rPr>
          <w:sz w:val="20"/>
        </w:rPr>
        <w:t> mechanisms in the brain and treat diseases and </w:t>
      </w:r>
      <w:r>
        <w:rPr>
          <w:sz w:val="20"/>
        </w:rPr>
        <w:t>conditions.</w:t>
      </w:r>
      <w:r>
        <w:rPr>
          <w:sz w:val="20"/>
        </w:rPr>
        <w:t> These treatments result in an improvement of the </w:t>
      </w:r>
      <w:r>
        <w:rPr>
          <w:sz w:val="20"/>
        </w:rPr>
        <w:t>effects</w:t>
      </w:r>
      <w:r>
        <w:rPr>
          <w:sz w:val="20"/>
        </w:rPr>
        <w:t> caused by these diseases and conditions. However, most </w:t>
      </w:r>
      <w:r>
        <w:rPr>
          <w:sz w:val="20"/>
        </w:rPr>
        <w:t>mod-</w:t>
      </w:r>
      <w:r>
        <w:rPr>
          <w:sz w:val="20"/>
        </w:rPr>
        <w:t> ern</w:t>
      </w:r>
      <w:r>
        <w:rPr>
          <w:spacing w:val="-13"/>
          <w:sz w:val="20"/>
        </w:rPr>
        <w:t> </w:t>
      </w:r>
      <w:r>
        <w:rPr>
          <w:sz w:val="20"/>
        </w:rPr>
        <w:t>neuromodulation</w:t>
      </w:r>
      <w:r>
        <w:rPr>
          <w:spacing w:val="-12"/>
          <w:sz w:val="20"/>
        </w:rPr>
        <w:t> </w:t>
      </w:r>
      <w:r>
        <w:rPr>
          <w:sz w:val="20"/>
        </w:rPr>
        <w:t>strategies</w:t>
      </w:r>
      <w:r>
        <w:rPr>
          <w:spacing w:val="-13"/>
          <w:sz w:val="20"/>
        </w:rPr>
        <w:t> </w:t>
      </w:r>
      <w:r>
        <w:rPr>
          <w:sz w:val="20"/>
        </w:rPr>
        <w:t>are</w:t>
      </w:r>
      <w:r>
        <w:rPr>
          <w:spacing w:val="-12"/>
          <w:sz w:val="20"/>
        </w:rPr>
        <w:t> </w:t>
      </w:r>
      <w:r>
        <w:rPr>
          <w:sz w:val="20"/>
        </w:rPr>
        <w:t>invasive</w:t>
      </w:r>
      <w:r>
        <w:rPr>
          <w:spacing w:val="-13"/>
          <w:sz w:val="20"/>
        </w:rPr>
        <w:t> </w:t>
      </w:r>
      <w:r>
        <w:rPr>
          <w:sz w:val="20"/>
        </w:rPr>
        <w:t>in</w:t>
      </w:r>
      <w:r>
        <w:rPr>
          <w:spacing w:val="-12"/>
          <w:sz w:val="20"/>
        </w:rPr>
        <w:t> </w:t>
      </w:r>
      <w:r>
        <w:rPr>
          <w:sz w:val="20"/>
        </w:rPr>
        <w:t>nature,</w:t>
      </w:r>
      <w:r>
        <w:rPr>
          <w:spacing w:val="-13"/>
          <w:sz w:val="20"/>
        </w:rPr>
        <w:t> </w:t>
      </w:r>
      <w:r>
        <w:rPr>
          <w:sz w:val="20"/>
        </w:rPr>
        <w:t>and</w:t>
      </w:r>
      <w:r>
        <w:rPr>
          <w:spacing w:val="-12"/>
          <w:sz w:val="20"/>
        </w:rPr>
        <w:t> </w:t>
      </w:r>
      <w:r>
        <w:rPr>
          <w:sz w:val="20"/>
        </w:rPr>
        <w:t>there</w:t>
      </w:r>
      <w:r>
        <w:rPr>
          <w:sz w:val="20"/>
        </w:rPr>
        <w:t> are limited options for a non-invasive approach to </w:t>
      </w:r>
      <w:r>
        <w:rPr>
          <w:sz w:val="20"/>
        </w:rPr>
        <w:t>neuromod-</w:t>
      </w:r>
      <w:r>
        <w:rPr>
          <w:sz w:val="20"/>
        </w:rPr>
        <w:t> ulation for medical benefit. Many invasive techniques </w:t>
      </w:r>
      <w:r>
        <w:rPr>
          <w:sz w:val="20"/>
        </w:rPr>
        <w:t>involv</w:t>
      </w:r>
      <w:r>
        <w:rPr>
          <w:sz w:val="20"/>
        </w:rPr>
        <w:t>e</w:t>
      </w:r>
      <w:r>
        <w:rPr>
          <w:sz w:val="20"/>
        </w:rPr>
        <w:t> surgical implants and increase the risk of brain </w:t>
      </w:r>
      <w:r>
        <w:rPr>
          <w:sz w:val="20"/>
        </w:rPr>
        <w:t>hemorrhage</w:t>
      </w:r>
      <w:r>
        <w:rPr>
          <w:sz w:val="20"/>
        </w:rPr>
        <w:t> and worsening mental and emotional status for some </w:t>
      </w:r>
      <w:r>
        <w:rPr>
          <w:sz w:val="20"/>
        </w:rPr>
        <w:t>patients,</w:t>
      </w:r>
      <w:r>
        <w:rPr>
          <w:sz w:val="20"/>
        </w:rPr>
        <w:t> that often make the cons worse for life-threatening </w:t>
      </w:r>
      <w:r>
        <w:rPr>
          <w:sz w:val="20"/>
        </w:rPr>
        <w:t>conditions</w:t>
      </w:r>
      <w:r>
        <w:rPr>
          <w:sz w:val="20"/>
        </w:rPr>
        <w:t> [1],</w:t>
      </w:r>
      <w:r>
        <w:rPr>
          <w:spacing w:val="-7"/>
          <w:sz w:val="20"/>
        </w:rPr>
        <w:t> </w:t>
      </w:r>
      <w:r>
        <w:rPr>
          <w:sz w:val="20"/>
        </w:rPr>
        <w:t>[4].</w:t>
      </w:r>
      <w:r>
        <w:rPr>
          <w:spacing w:val="-7"/>
          <w:sz w:val="20"/>
        </w:rPr>
        <w:t> </w:t>
      </w:r>
      <w:r>
        <w:rPr>
          <w:sz w:val="20"/>
        </w:rPr>
        <w:t>As</w:t>
      </w:r>
      <w:r>
        <w:rPr>
          <w:spacing w:val="-7"/>
          <w:sz w:val="20"/>
        </w:rPr>
        <w:t> </w:t>
      </w:r>
      <w:r>
        <w:rPr>
          <w:sz w:val="20"/>
        </w:rPr>
        <w:t>a</w:t>
      </w:r>
      <w:r>
        <w:rPr>
          <w:spacing w:val="-7"/>
          <w:sz w:val="20"/>
        </w:rPr>
        <w:t> </w:t>
      </w:r>
      <w:r>
        <w:rPr>
          <w:sz w:val="20"/>
        </w:rPr>
        <w:t>result,</w:t>
      </w:r>
      <w:r>
        <w:rPr>
          <w:spacing w:val="-8"/>
          <w:sz w:val="20"/>
        </w:rPr>
        <w:t> </w:t>
      </w:r>
      <w:r>
        <w:rPr>
          <w:sz w:val="20"/>
        </w:rPr>
        <w:t>the</w:t>
      </w:r>
      <w:r>
        <w:rPr>
          <w:spacing w:val="-7"/>
          <w:sz w:val="20"/>
        </w:rPr>
        <w:t> </w:t>
      </w:r>
      <w:r>
        <w:rPr>
          <w:sz w:val="20"/>
        </w:rPr>
        <w:t>Short-Wave</w:t>
      </w:r>
      <w:r>
        <w:rPr>
          <w:spacing w:val="-7"/>
          <w:sz w:val="20"/>
        </w:rPr>
        <w:t> </w:t>
      </w:r>
      <w:r>
        <w:rPr>
          <w:sz w:val="20"/>
        </w:rPr>
        <w:t>Infrared</w:t>
      </w:r>
      <w:r>
        <w:rPr>
          <w:spacing w:val="-7"/>
          <w:sz w:val="20"/>
        </w:rPr>
        <w:t> </w:t>
      </w:r>
      <w:r>
        <w:rPr>
          <w:sz w:val="20"/>
        </w:rPr>
        <w:t>Neuromodulation</w:t>
      </w:r>
      <w:r>
        <w:rPr>
          <w:sz w:val="20"/>
        </w:rPr>
        <w:t> Gadget (SWING) looks to investigate a non-invasive </w:t>
      </w:r>
      <w:r>
        <w:rPr>
          <w:sz w:val="20"/>
        </w:rPr>
        <w:t>method</w:t>
      </w:r>
      <w:r>
        <w:rPr>
          <w:sz w:val="20"/>
        </w:rPr>
        <w:t> for</w:t>
      </w:r>
      <w:r>
        <w:rPr>
          <w:spacing w:val="-13"/>
          <w:sz w:val="20"/>
        </w:rPr>
        <w:t> </w:t>
      </w:r>
      <w:r>
        <w:rPr>
          <w:sz w:val="20"/>
        </w:rPr>
        <w:t>neuromodulation</w:t>
      </w:r>
      <w:r>
        <w:rPr>
          <w:spacing w:val="-12"/>
          <w:sz w:val="20"/>
        </w:rPr>
        <w:t> </w:t>
      </w:r>
      <w:r>
        <w:rPr>
          <w:sz w:val="20"/>
        </w:rPr>
        <w:t>using</w:t>
      </w:r>
      <w:r>
        <w:rPr>
          <w:spacing w:val="-13"/>
          <w:sz w:val="20"/>
        </w:rPr>
        <w:t> </w:t>
      </w:r>
      <w:r>
        <w:rPr>
          <w:sz w:val="20"/>
        </w:rPr>
        <w:t>a</w:t>
      </w:r>
      <w:r>
        <w:rPr>
          <w:spacing w:val="-12"/>
          <w:sz w:val="20"/>
        </w:rPr>
        <w:t> </w:t>
      </w:r>
      <w:r>
        <w:rPr>
          <w:sz w:val="20"/>
        </w:rPr>
        <w:t>near-infrared</w:t>
      </w:r>
      <w:r>
        <w:rPr>
          <w:spacing w:val="-13"/>
          <w:sz w:val="20"/>
        </w:rPr>
        <w:t> </w:t>
      </w:r>
      <w:r>
        <w:rPr>
          <w:sz w:val="20"/>
        </w:rPr>
        <w:t>photonic</w:t>
      </w:r>
      <w:r>
        <w:rPr>
          <w:spacing w:val="-12"/>
          <w:sz w:val="20"/>
        </w:rPr>
        <w:t> </w:t>
      </w:r>
      <w:r>
        <w:rPr>
          <w:sz w:val="20"/>
        </w:rPr>
        <w:t>stimulation</w:t>
      </w:r>
      <w:r>
        <w:rPr>
          <w:sz w:val="20"/>
        </w:rPr>
        <w:t> </w:t>
      </w:r>
      <w:r>
        <w:rPr>
          <w:spacing w:val="-2"/>
          <w:sz w:val="20"/>
        </w:rPr>
        <w:t>method.</w:t>
      </w:r>
    </w:p>
    <w:p>
      <w:pPr>
        <w:pStyle w:val="ListParagraph"/>
        <w:numPr>
          <w:ilvl w:val="0"/>
          <w:numId w:val="1"/>
        </w:numPr>
        <w:tabs>
          <w:tab w:pos="2333" w:val="left" w:leader="none"/>
        </w:tabs>
        <w:spacing w:line="240" w:lineRule="auto" w:before="102" w:after="0"/>
        <w:ind w:left="2332" w:right="0" w:hanging="296"/>
        <w:jc w:val="left"/>
        <w:rPr>
          <w:rFonts w:ascii="Arial"/>
          <w:sz w:val="16"/>
        </w:rPr>
      </w:pPr>
      <w:bookmarkStart w:name="Methods" w:id="2"/>
      <w:bookmarkEnd w:id="2"/>
      <w:r>
        <w:rPr/>
      </w:r>
      <w:bookmarkStart w:name="_bookmark0" w:id="3"/>
      <w:bookmarkEnd w:id="3"/>
      <w:r>
        <w:rPr/>
      </w:r>
      <w:r>
        <w:rPr/>
        <w:br w:type="column"/>
      </w:r>
      <w:bookmarkStart w:name="_bookmark0" w:id="4"/>
      <w:bookmarkEnd w:id="4"/>
      <w:r>
        <w:rPr>
          <w:rFonts w:ascii="Arial"/>
          <w:color w:val="004392"/>
          <w:spacing w:val="-2"/>
          <w:sz w:val="20"/>
        </w:rPr>
        <w:t>M</w:t>
      </w:r>
      <w:r>
        <w:rPr>
          <w:rFonts w:ascii="Arial"/>
          <w:color w:val="004392"/>
          <w:spacing w:val="-2"/>
          <w:sz w:val="16"/>
        </w:rPr>
        <w:t>ETHODS</w:t>
      </w:r>
    </w:p>
    <w:p>
      <w:pPr>
        <w:pStyle w:val="BodyText"/>
        <w:spacing w:line="249" w:lineRule="auto" w:before="70"/>
        <w:ind w:left="119" w:right="117" w:firstLine="199"/>
        <w:jc w:val="both"/>
      </w:pPr>
      <w:r>
        <w:rPr/>
        <w:t>SWING’s software and simulation consisted of two </w:t>
      </w:r>
      <w:r>
        <w:rPr/>
        <w:t>main components:</w:t>
      </w:r>
      <w:r>
        <w:rPr>
          <w:spacing w:val="40"/>
        </w:rPr>
        <w:t> </w:t>
      </w:r>
      <w:r>
        <w:rPr/>
        <w:t>software</w:t>
      </w:r>
      <w:r>
        <w:rPr>
          <w:spacing w:val="40"/>
        </w:rPr>
        <w:t> </w:t>
      </w:r>
      <w:r>
        <w:rPr/>
        <w:t>for</w:t>
      </w:r>
      <w:r>
        <w:rPr>
          <w:spacing w:val="40"/>
        </w:rPr>
        <w:t> </w:t>
      </w:r>
      <w:r>
        <w:rPr/>
        <w:t>data</w:t>
      </w:r>
      <w:r>
        <w:rPr>
          <w:spacing w:val="40"/>
        </w:rPr>
        <w:t> </w:t>
      </w:r>
      <w:r>
        <w:rPr/>
        <w:t>preprocessing</w:t>
      </w:r>
      <w:r>
        <w:rPr>
          <w:spacing w:val="40"/>
        </w:rPr>
        <w:t> </w:t>
      </w:r>
      <w:r>
        <w:rPr/>
        <w:t>and</w:t>
      </w:r>
      <w:r>
        <w:rPr>
          <w:spacing w:val="40"/>
        </w:rPr>
        <w:t> </w:t>
      </w:r>
      <w:r>
        <w:rPr/>
        <w:t>simula- tion for modeling and photon distribution. The preprocessing stage</w:t>
      </w:r>
      <w:r>
        <w:rPr>
          <w:spacing w:val="-3"/>
        </w:rPr>
        <w:t> </w:t>
      </w:r>
      <w:r>
        <w:rPr/>
        <w:t>involved</w:t>
      </w:r>
      <w:r>
        <w:rPr>
          <w:spacing w:val="-3"/>
        </w:rPr>
        <w:t> </w:t>
      </w:r>
      <w:r>
        <w:rPr/>
        <w:t>approximating</w:t>
      </w:r>
      <w:r>
        <w:rPr>
          <w:spacing w:val="-3"/>
        </w:rPr>
        <w:t> </w:t>
      </w:r>
      <w:r>
        <w:rPr/>
        <w:t>optical</w:t>
      </w:r>
      <w:r>
        <w:rPr>
          <w:spacing w:val="-3"/>
        </w:rPr>
        <w:t> </w:t>
      </w:r>
      <w:r>
        <w:rPr/>
        <w:t>coefficients</w:t>
      </w:r>
      <w:r>
        <w:rPr>
          <w:spacing w:val="-3"/>
        </w:rPr>
        <w:t> </w:t>
      </w:r>
      <w:r>
        <w:rPr/>
        <w:t>at</w:t>
      </w:r>
      <w:r>
        <w:rPr>
          <w:spacing w:val="-3"/>
        </w:rPr>
        <w:t> </w:t>
      </w:r>
      <w:r>
        <w:rPr/>
        <w:t>1550</w:t>
      </w:r>
      <w:r>
        <w:rPr>
          <w:spacing w:val="-3"/>
        </w:rPr>
        <w:t> </w:t>
      </w:r>
      <w:r>
        <w:rPr/>
        <w:t>nm.. Monte Carlo eXtreme (MCX) is used for simulating the be- havior of the laser as it scatters and is absorbed through brain tissue, providing a model of photon dispersion in biological tissue using known or approximated optical coefficients.</w:t>
      </w:r>
    </w:p>
    <w:p>
      <w:pPr>
        <w:pStyle w:val="BodyText"/>
        <w:spacing w:before="4"/>
        <w:rPr>
          <w:sz w:val="23"/>
        </w:rPr>
      </w:pPr>
    </w:p>
    <w:p>
      <w:pPr>
        <w:pStyle w:val="ListParagraph"/>
        <w:numPr>
          <w:ilvl w:val="1"/>
          <w:numId w:val="2"/>
        </w:numPr>
        <w:tabs>
          <w:tab w:pos="408" w:val="left" w:leader="none"/>
        </w:tabs>
        <w:spacing w:line="240" w:lineRule="auto" w:before="1" w:after="0"/>
        <w:ind w:left="407" w:right="0" w:hanging="289"/>
        <w:jc w:val="left"/>
        <w:rPr>
          <w:rFonts w:ascii="Arial"/>
          <w:i/>
          <w:sz w:val="20"/>
        </w:rPr>
      </w:pPr>
      <w:bookmarkStart w:name="Software Preprocessing" w:id="5"/>
      <w:bookmarkEnd w:id="5"/>
      <w:r>
        <w:rPr>
          <w:rFonts w:ascii="Arial"/>
          <w:i/>
          <w:color w:val="0089DA"/>
          <w:sz w:val="20"/>
        </w:rPr>
        <w:t>Soft</w:t>
      </w:r>
      <w:r>
        <w:rPr>
          <w:rFonts w:ascii="Arial"/>
          <w:i/>
          <w:color w:val="0089DA"/>
          <w:sz w:val="20"/>
        </w:rPr>
        <w:t>ware</w:t>
      </w:r>
      <w:r>
        <w:rPr>
          <w:rFonts w:ascii="Arial"/>
          <w:i/>
          <w:color w:val="0089DA"/>
          <w:spacing w:val="-12"/>
          <w:sz w:val="20"/>
        </w:rPr>
        <w:t> </w:t>
      </w:r>
      <w:r>
        <w:rPr>
          <w:rFonts w:ascii="Arial"/>
          <w:i/>
          <w:color w:val="0089DA"/>
          <w:spacing w:val="-2"/>
          <w:sz w:val="20"/>
        </w:rPr>
        <w:t>Preprocessing</w:t>
      </w:r>
    </w:p>
    <w:p>
      <w:pPr>
        <w:pStyle w:val="BodyText"/>
        <w:spacing w:line="249" w:lineRule="auto" w:before="70"/>
        <w:ind w:left="119" w:right="117" w:firstLine="199"/>
        <w:jc w:val="both"/>
      </w:pPr>
      <w:r>
        <w:rPr/>
        <w:t>In</w:t>
      </w:r>
      <w:r>
        <w:rPr>
          <w:spacing w:val="-12"/>
        </w:rPr>
        <w:t> </w:t>
      </w:r>
      <w:r>
        <w:rPr/>
        <w:t>the</w:t>
      </w:r>
      <w:r>
        <w:rPr>
          <w:spacing w:val="-12"/>
        </w:rPr>
        <w:t> </w:t>
      </w:r>
      <w:r>
        <w:rPr/>
        <w:t>software</w:t>
      </w:r>
      <w:r>
        <w:rPr>
          <w:spacing w:val="-12"/>
        </w:rPr>
        <w:t> </w:t>
      </w:r>
      <w:r>
        <w:rPr/>
        <w:t>preprocessing</w:t>
      </w:r>
      <w:r>
        <w:rPr>
          <w:spacing w:val="-12"/>
        </w:rPr>
        <w:t> </w:t>
      </w:r>
      <w:r>
        <w:rPr/>
        <w:t>stage,</w:t>
      </w:r>
      <w:r>
        <w:rPr>
          <w:spacing w:val="-12"/>
        </w:rPr>
        <w:t> </w:t>
      </w:r>
      <w:r>
        <w:rPr/>
        <w:t>the</w:t>
      </w:r>
      <w:r>
        <w:rPr>
          <w:spacing w:val="-12"/>
        </w:rPr>
        <w:t> </w:t>
      </w:r>
      <w:r>
        <w:rPr/>
        <w:t>model</w:t>
      </w:r>
      <w:r>
        <w:rPr>
          <w:spacing w:val="-12"/>
        </w:rPr>
        <w:t> </w:t>
      </w:r>
      <w:r>
        <w:rPr/>
        <w:t>approximated the optical coefficients of layers in the brain where it is unknown</w:t>
      </w:r>
      <w:r>
        <w:rPr>
          <w:spacing w:val="-1"/>
        </w:rPr>
        <w:t> </w:t>
      </w:r>
      <w:r>
        <w:rPr/>
        <w:t>for</w:t>
      </w:r>
      <w:r>
        <w:rPr>
          <w:spacing w:val="-1"/>
        </w:rPr>
        <w:t> </w:t>
      </w:r>
      <w:r>
        <w:rPr/>
        <w:t>1550</w:t>
      </w:r>
      <w:r>
        <w:rPr>
          <w:spacing w:val="-1"/>
        </w:rPr>
        <w:t> </w:t>
      </w:r>
      <w:r>
        <w:rPr/>
        <w:t>nm</w:t>
      </w:r>
      <w:r>
        <w:rPr>
          <w:spacing w:val="-1"/>
        </w:rPr>
        <w:t> </w:t>
      </w:r>
      <w:r>
        <w:rPr/>
        <w:t>sources.</w:t>
      </w:r>
      <w:r>
        <w:rPr>
          <w:spacing w:val="-1"/>
        </w:rPr>
        <w:t> </w:t>
      </w:r>
      <w:r>
        <w:rPr/>
        <w:t>Optical</w:t>
      </w:r>
      <w:r>
        <w:rPr>
          <w:spacing w:val="-1"/>
        </w:rPr>
        <w:t> </w:t>
      </w:r>
      <w:r>
        <w:rPr/>
        <w:t>coefficient</w:t>
      </w:r>
      <w:r>
        <w:rPr>
          <w:spacing w:val="-1"/>
        </w:rPr>
        <w:t> </w:t>
      </w:r>
      <w:r>
        <w:rPr/>
        <w:t>data</w:t>
      </w:r>
      <w:r>
        <w:rPr>
          <w:spacing w:val="-1"/>
        </w:rPr>
        <w:t> </w:t>
      </w:r>
      <w:r>
        <w:rPr/>
        <w:t>for</w:t>
      </w:r>
      <w:r>
        <w:rPr>
          <w:spacing w:val="-1"/>
        </w:rPr>
        <w:t> </w:t>
      </w:r>
      <w:r>
        <w:rPr/>
        <w:t>the scalp, skull, gray matter (GM), and white matter (WM) are obtained from [SOURCE]. The wavelength ranges for each layer are as follows: scalp (805-2000 nm), skull (801-2000 nm), gray matter (400-1300 nm), and white matter (400-1300 nm). The data for scalp and skull cover the wavelength of interest (1550 nm), but the data for GM and WM do not. To address</w:t>
      </w:r>
      <w:r>
        <w:rPr>
          <w:spacing w:val="-4"/>
        </w:rPr>
        <w:t> </w:t>
      </w:r>
      <w:r>
        <w:rPr/>
        <w:t>this,</w:t>
      </w:r>
      <w:r>
        <w:rPr>
          <w:spacing w:val="-4"/>
        </w:rPr>
        <w:t> </w:t>
      </w:r>
      <w:r>
        <w:rPr/>
        <w:t>cubic</w:t>
      </w:r>
      <w:r>
        <w:rPr>
          <w:spacing w:val="-4"/>
        </w:rPr>
        <w:t> </w:t>
      </w:r>
      <w:r>
        <w:rPr/>
        <w:t>extrapolation</w:t>
      </w:r>
      <w:r>
        <w:rPr>
          <w:spacing w:val="-4"/>
        </w:rPr>
        <w:t> </w:t>
      </w:r>
      <w:r>
        <w:rPr/>
        <w:t>and</w:t>
      </w:r>
      <w:r>
        <w:rPr>
          <w:spacing w:val="-4"/>
        </w:rPr>
        <w:t> </w:t>
      </w:r>
      <w:r>
        <w:rPr/>
        <w:t>interpolation</w:t>
      </w:r>
      <w:r>
        <w:rPr>
          <w:spacing w:val="-4"/>
        </w:rPr>
        <w:t> </w:t>
      </w:r>
      <w:r>
        <w:rPr/>
        <w:t>methods</w:t>
      </w:r>
      <w:r>
        <w:rPr>
          <w:spacing w:val="-4"/>
        </w:rPr>
        <w:t> </w:t>
      </w:r>
      <w:r>
        <w:rPr/>
        <w:t>are used to process the data and extrapolate the unknown layers</w:t>
      </w:r>
      <w:r>
        <w:rPr>
          <w:spacing w:val="80"/>
        </w:rPr>
        <w:t> </w:t>
      </w:r>
      <w:r>
        <w:rPr/>
        <w:t>to 1550 nm.</w:t>
      </w:r>
    </w:p>
    <w:p>
      <w:pPr>
        <w:pStyle w:val="BodyText"/>
        <w:spacing w:line="249" w:lineRule="auto"/>
        <w:ind w:left="119" w:right="117" w:firstLine="199"/>
        <w:jc w:val="both"/>
      </w:pPr>
      <w:r>
        <w:rPr/>
        <w:t>The cubic interpolation method approximates the </w:t>
      </w:r>
      <w:r>
        <w:rPr/>
        <w:t>optical coefficients for the gray matter (GM) and white matter (WM) layers</w:t>
      </w:r>
      <w:r>
        <w:rPr>
          <w:spacing w:val="62"/>
        </w:rPr>
        <w:t> </w:t>
      </w:r>
      <w:r>
        <w:rPr/>
        <w:t>at</w:t>
      </w:r>
      <w:r>
        <w:rPr>
          <w:spacing w:val="62"/>
        </w:rPr>
        <w:t> </w:t>
      </w:r>
      <w:r>
        <w:rPr/>
        <w:t>1550</w:t>
      </w:r>
      <w:r>
        <w:rPr>
          <w:spacing w:val="63"/>
        </w:rPr>
        <w:t> </w:t>
      </w:r>
      <w:r>
        <w:rPr/>
        <w:t>nm</w:t>
      </w:r>
      <w:r>
        <w:rPr>
          <w:spacing w:val="62"/>
        </w:rPr>
        <w:t> </w:t>
      </w:r>
      <w:r>
        <w:rPr/>
        <w:t>based</w:t>
      </w:r>
      <w:r>
        <w:rPr>
          <w:spacing w:val="62"/>
        </w:rPr>
        <w:t> </w:t>
      </w:r>
      <w:r>
        <w:rPr/>
        <w:t>on</w:t>
      </w:r>
      <w:r>
        <w:rPr>
          <w:spacing w:val="62"/>
        </w:rPr>
        <w:t> </w:t>
      </w:r>
      <w:r>
        <w:rPr/>
        <w:t>the</w:t>
      </w:r>
      <w:r>
        <w:rPr>
          <w:spacing w:val="62"/>
        </w:rPr>
        <w:t> </w:t>
      </w:r>
      <w:r>
        <w:rPr/>
        <w:t>known</w:t>
      </w:r>
      <w:r>
        <w:rPr>
          <w:spacing w:val="63"/>
        </w:rPr>
        <w:t> </w:t>
      </w:r>
      <w:r>
        <w:rPr/>
        <w:t>data</w:t>
      </w:r>
      <w:r>
        <w:rPr>
          <w:spacing w:val="62"/>
        </w:rPr>
        <w:t> </w:t>
      </w:r>
      <w:r>
        <w:rPr/>
        <w:t>points.</w:t>
      </w:r>
      <w:r>
        <w:rPr>
          <w:spacing w:val="62"/>
        </w:rPr>
        <w:t> </w:t>
      </w:r>
      <w:r>
        <w:rPr/>
        <w:t>Let </w:t>
      </w:r>
      <w:r>
        <w:rPr>
          <w:rFonts w:ascii="Bookman Old Style"/>
          <w:b w:val="0"/>
          <w:i/>
        </w:rPr>
        <w:t>x </w:t>
      </w:r>
      <w:r>
        <w:rPr/>
        <w:t>represent the wavelength and </w:t>
      </w:r>
      <w:r>
        <w:rPr>
          <w:rFonts w:ascii="Bookman Old Style"/>
          <w:b w:val="0"/>
          <w:i/>
        </w:rPr>
        <w:t>y </w:t>
      </w:r>
      <w:r>
        <w:rPr/>
        <w:t>represent the absorption coefficient.</w:t>
      </w:r>
      <w:r>
        <w:rPr>
          <w:spacing w:val="32"/>
        </w:rPr>
        <w:t> </w:t>
      </w:r>
      <w:r>
        <w:rPr/>
        <w:t>The</w:t>
      </w:r>
      <w:r>
        <w:rPr>
          <w:spacing w:val="32"/>
        </w:rPr>
        <w:t> </w:t>
      </w:r>
      <w:r>
        <w:rPr/>
        <w:t>cubic</w:t>
      </w:r>
      <w:r>
        <w:rPr>
          <w:spacing w:val="32"/>
        </w:rPr>
        <w:t> </w:t>
      </w:r>
      <w:r>
        <w:rPr/>
        <w:t>interpolation</w:t>
      </w:r>
      <w:r>
        <w:rPr>
          <w:spacing w:val="32"/>
        </w:rPr>
        <w:t> </w:t>
      </w:r>
      <w:r>
        <w:rPr/>
        <w:t>function</w:t>
      </w:r>
      <w:r>
        <w:rPr>
          <w:spacing w:val="32"/>
        </w:rPr>
        <w:t> </w:t>
      </w:r>
      <w:r>
        <w:rPr/>
        <w:t>can</w:t>
      </w:r>
      <w:r>
        <w:rPr>
          <w:spacing w:val="32"/>
        </w:rPr>
        <w:t> </w:t>
      </w:r>
      <w:r>
        <w:rPr/>
        <w:t>be</w:t>
      </w:r>
      <w:r>
        <w:rPr>
          <w:spacing w:val="32"/>
        </w:rPr>
        <w:t> </w:t>
      </w:r>
      <w:r>
        <w:rPr/>
        <w:t>defined as follows:</w:t>
      </w:r>
    </w:p>
    <w:p>
      <w:pPr>
        <w:pStyle w:val="BodyText"/>
        <w:spacing w:before="2"/>
        <w:rPr>
          <w:sz w:val="29"/>
        </w:rPr>
      </w:pPr>
    </w:p>
    <w:p>
      <w:pPr>
        <w:spacing w:before="0"/>
        <w:ind w:left="591" w:right="0" w:firstLine="0"/>
        <w:jc w:val="both"/>
        <w:rPr>
          <w:rFonts w:ascii="Bookman Old Style" w:hAnsi="Bookman Old Style"/>
          <w:b w:val="0"/>
          <w:i/>
          <w:sz w:val="20"/>
        </w:rPr>
      </w:pPr>
      <w:r>
        <w:rPr>
          <w:rFonts w:ascii="Bookman Old Style" w:hAnsi="Bookman Old Style"/>
          <w:b w:val="0"/>
          <w:i/>
          <w:sz w:val="20"/>
        </w:rPr>
        <w:t>y</w:t>
      </w:r>
      <w:r>
        <w:rPr>
          <w:rFonts w:ascii="Tahoma" w:hAnsi="Tahoma"/>
          <w:sz w:val="20"/>
        </w:rPr>
        <w:t>(</w:t>
      </w:r>
      <w:r>
        <w:rPr>
          <w:rFonts w:ascii="Bookman Old Style" w:hAnsi="Bookman Old Style"/>
          <w:b w:val="0"/>
          <w:i/>
          <w:sz w:val="20"/>
        </w:rPr>
        <w:t>x</w:t>
      </w:r>
      <w:r>
        <w:rPr>
          <w:rFonts w:ascii="Tahoma" w:hAnsi="Tahoma"/>
          <w:sz w:val="20"/>
        </w:rPr>
        <w:t>)</w:t>
      </w:r>
      <w:r>
        <w:rPr>
          <w:rFonts w:ascii="Tahoma" w:hAnsi="Tahoma"/>
          <w:spacing w:val="3"/>
          <w:sz w:val="20"/>
        </w:rPr>
        <w:t> </w:t>
      </w:r>
      <w:r>
        <w:rPr>
          <w:rFonts w:ascii="Tahoma" w:hAnsi="Tahoma"/>
          <w:sz w:val="20"/>
        </w:rPr>
        <w:t>=</w:t>
      </w:r>
      <w:r>
        <w:rPr>
          <w:rFonts w:ascii="Tahoma" w:hAnsi="Tahoma"/>
          <w:spacing w:val="3"/>
          <w:sz w:val="20"/>
        </w:rPr>
        <w:t> </w:t>
      </w:r>
      <w:r>
        <w:rPr>
          <w:rFonts w:ascii="Bookman Old Style" w:hAnsi="Bookman Old Style"/>
          <w:b w:val="0"/>
          <w:i/>
          <w:sz w:val="20"/>
        </w:rPr>
        <w:t>a</w:t>
      </w:r>
      <w:r>
        <w:rPr>
          <w:rFonts w:ascii="Tahoma" w:hAnsi="Tahoma"/>
          <w:sz w:val="20"/>
        </w:rPr>
        <w:t>(</w:t>
      </w:r>
      <w:r>
        <w:rPr>
          <w:rFonts w:ascii="Bookman Old Style" w:hAnsi="Bookman Old Style"/>
          <w:b w:val="0"/>
          <w:i/>
          <w:sz w:val="20"/>
        </w:rPr>
        <w:t>x</w:t>
      </w:r>
      <w:r>
        <w:rPr>
          <w:rFonts w:ascii="Bookman Old Style" w:hAnsi="Bookman Old Style"/>
          <w:b w:val="0"/>
          <w:i/>
          <w:spacing w:val="-8"/>
          <w:sz w:val="20"/>
        </w:rPr>
        <w:t> </w:t>
      </w:r>
      <w:r>
        <w:rPr>
          <w:rFonts w:ascii="Arial" w:hAnsi="Arial"/>
          <w:i/>
          <w:sz w:val="20"/>
        </w:rPr>
        <w:t>−</w:t>
      </w:r>
      <w:r>
        <w:rPr>
          <w:rFonts w:ascii="Arial" w:hAnsi="Arial"/>
          <w:i/>
          <w:spacing w:val="-4"/>
          <w:sz w:val="20"/>
        </w:rPr>
        <w:t> </w:t>
      </w:r>
      <w:r>
        <w:rPr>
          <w:rFonts w:ascii="Bookman Old Style" w:hAnsi="Bookman Old Style"/>
          <w:b w:val="0"/>
          <w:i/>
          <w:sz w:val="20"/>
        </w:rPr>
        <w:t>x</w:t>
      </w:r>
      <w:r>
        <w:rPr>
          <w:rFonts w:ascii="Bookman Old Style" w:hAnsi="Bookman Old Style"/>
          <w:b w:val="0"/>
          <w:sz w:val="20"/>
          <w:vertAlign w:val="subscript"/>
        </w:rPr>
        <w:t>1</w:t>
      </w:r>
      <w:r>
        <w:rPr>
          <w:rFonts w:ascii="Tahoma" w:hAnsi="Tahoma"/>
          <w:sz w:val="20"/>
          <w:vertAlign w:val="baseline"/>
        </w:rPr>
        <w:t>)</w:t>
      </w:r>
      <w:r>
        <w:rPr>
          <w:rFonts w:ascii="Bookman Old Style" w:hAnsi="Bookman Old Style"/>
          <w:b w:val="0"/>
          <w:sz w:val="20"/>
          <w:vertAlign w:val="superscript"/>
        </w:rPr>
        <w:t>3</w:t>
      </w:r>
      <w:r>
        <w:rPr>
          <w:rFonts w:ascii="Bookman Old Style" w:hAnsi="Bookman Old Style"/>
          <w:b w:val="0"/>
          <w:spacing w:val="1"/>
          <w:sz w:val="20"/>
          <w:vertAlign w:val="baseline"/>
        </w:rPr>
        <w:t> </w:t>
      </w:r>
      <w:r>
        <w:rPr>
          <w:rFonts w:ascii="Tahoma" w:hAnsi="Tahoma"/>
          <w:sz w:val="20"/>
          <w:vertAlign w:val="baseline"/>
        </w:rPr>
        <w:t>+</w:t>
      </w:r>
      <w:r>
        <w:rPr>
          <w:rFonts w:ascii="Tahoma" w:hAnsi="Tahoma"/>
          <w:spacing w:val="-11"/>
          <w:sz w:val="20"/>
          <w:vertAlign w:val="baseline"/>
        </w:rPr>
        <w:t> </w:t>
      </w:r>
      <w:r>
        <w:rPr>
          <w:rFonts w:ascii="Bookman Old Style" w:hAnsi="Bookman Old Style"/>
          <w:b w:val="0"/>
          <w:i/>
          <w:sz w:val="20"/>
          <w:vertAlign w:val="baseline"/>
        </w:rPr>
        <w:t>b</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i/>
          <w:spacing w:val="-7"/>
          <w:sz w:val="20"/>
          <w:vertAlign w:val="baseline"/>
        </w:rPr>
        <w:t> </w:t>
      </w:r>
      <w:r>
        <w:rPr>
          <w:rFonts w:ascii="Arial" w:hAnsi="Arial"/>
          <w:i/>
          <w:sz w:val="20"/>
          <w:vertAlign w:val="baseline"/>
        </w:rPr>
        <w:t>−</w:t>
      </w:r>
      <w:r>
        <w:rPr>
          <w:rFonts w:ascii="Arial" w:hAnsi="Arial"/>
          <w:i/>
          <w:spacing w:val="-4"/>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Bookman Old Style" w:hAnsi="Bookman Old Style"/>
          <w:b w:val="0"/>
          <w:sz w:val="20"/>
          <w:vertAlign w:val="superscript"/>
        </w:rPr>
        <w:t>2</w:t>
      </w:r>
      <w:r>
        <w:rPr>
          <w:rFonts w:ascii="Bookman Old Style" w:hAnsi="Bookman Old Style"/>
          <w:b w:val="0"/>
          <w:sz w:val="20"/>
          <w:vertAlign w:val="baseline"/>
        </w:rPr>
        <w:t> </w:t>
      </w:r>
      <w:r>
        <w:rPr>
          <w:rFonts w:ascii="Tahoma" w:hAnsi="Tahoma"/>
          <w:sz w:val="20"/>
          <w:vertAlign w:val="baseline"/>
        </w:rPr>
        <w:t>+</w:t>
      </w:r>
      <w:r>
        <w:rPr>
          <w:rFonts w:ascii="Tahoma" w:hAnsi="Tahoma"/>
          <w:spacing w:val="-10"/>
          <w:sz w:val="20"/>
          <w:vertAlign w:val="baseline"/>
        </w:rPr>
        <w:t> </w:t>
      </w:r>
      <w:r>
        <w:rPr>
          <w:rFonts w:ascii="Bookman Old Style" w:hAnsi="Bookman Old Style"/>
          <w:b w:val="0"/>
          <w:i/>
          <w:sz w:val="20"/>
          <w:vertAlign w:val="baseline"/>
        </w:rPr>
        <w:t>c</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i/>
          <w:spacing w:val="-8"/>
          <w:sz w:val="20"/>
          <w:vertAlign w:val="baseline"/>
        </w:rPr>
        <w:t> </w:t>
      </w:r>
      <w:r>
        <w:rPr>
          <w:rFonts w:ascii="Arial" w:hAnsi="Arial"/>
          <w:i/>
          <w:sz w:val="20"/>
          <w:vertAlign w:val="baseline"/>
        </w:rPr>
        <w:t>−</w:t>
      </w:r>
      <w:r>
        <w:rPr>
          <w:rFonts w:ascii="Arial" w:hAnsi="Arial"/>
          <w:i/>
          <w:spacing w:val="-3"/>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Tahoma" w:hAnsi="Tahoma"/>
          <w:spacing w:val="-11"/>
          <w:sz w:val="20"/>
          <w:vertAlign w:val="baseline"/>
        </w:rPr>
        <w:t> </w:t>
      </w:r>
      <w:r>
        <w:rPr>
          <w:rFonts w:ascii="Tahoma" w:hAnsi="Tahoma"/>
          <w:sz w:val="20"/>
          <w:vertAlign w:val="baseline"/>
        </w:rPr>
        <w:t>+</w:t>
      </w:r>
      <w:r>
        <w:rPr>
          <w:rFonts w:ascii="Tahoma" w:hAnsi="Tahoma"/>
          <w:spacing w:val="-11"/>
          <w:sz w:val="20"/>
          <w:vertAlign w:val="baseline"/>
        </w:rPr>
        <w:t> </w:t>
      </w:r>
      <w:r>
        <w:rPr>
          <w:rFonts w:ascii="Bookman Old Style" w:hAnsi="Bookman Old Style"/>
          <w:b w:val="0"/>
          <w:i/>
          <w:spacing w:val="-10"/>
          <w:sz w:val="20"/>
          <w:vertAlign w:val="baseline"/>
        </w:rPr>
        <w:t>d</w:t>
      </w:r>
    </w:p>
    <w:p>
      <w:pPr>
        <w:pStyle w:val="BodyText"/>
        <w:spacing w:line="244" w:lineRule="auto" w:before="113"/>
        <w:ind w:left="119" w:right="117" w:firstLine="199"/>
        <w:jc w:val="both"/>
      </w:pPr>
      <w:r>
        <w:rPr/>
        <w:t>where</w:t>
      </w:r>
      <w:r>
        <w:rPr>
          <w:spacing w:val="14"/>
        </w:rPr>
        <w:t> </w:t>
      </w:r>
      <w:r>
        <w:rPr>
          <w:rFonts w:ascii="Tahoma"/>
        </w:rPr>
        <w:t>(</w:t>
      </w:r>
      <w:r>
        <w:rPr>
          <w:rFonts w:ascii="Bookman Old Style"/>
          <w:b w:val="0"/>
          <w:i/>
        </w:rPr>
        <w:t>x</w:t>
      </w:r>
      <w:r>
        <w:rPr>
          <w:rFonts w:ascii="Bookman Old Style"/>
          <w:b w:val="0"/>
          <w:vertAlign w:val="subscript"/>
        </w:rPr>
        <w:t>1</w:t>
      </w:r>
      <w:r>
        <w:rPr>
          <w:rFonts w:ascii="Bookman Old Style"/>
          <w:b w:val="0"/>
          <w:i/>
          <w:vertAlign w:val="baseline"/>
        </w:rPr>
        <w:t>,</w:t>
      </w:r>
      <w:r>
        <w:rPr>
          <w:rFonts w:ascii="Bookman Old Style"/>
          <w:b w:val="0"/>
          <w:i/>
          <w:spacing w:val="-15"/>
          <w:vertAlign w:val="baseline"/>
        </w:rPr>
        <w:t> </w:t>
      </w:r>
      <w:r>
        <w:rPr>
          <w:rFonts w:ascii="Bookman Old Style"/>
          <w:b w:val="0"/>
          <w:i/>
          <w:vertAlign w:val="baseline"/>
        </w:rPr>
        <w:t>y</w:t>
      </w:r>
      <w:r>
        <w:rPr>
          <w:rFonts w:ascii="Bookman Old Style"/>
          <w:b w:val="0"/>
          <w:vertAlign w:val="subscript"/>
        </w:rPr>
        <w:t>1</w:t>
      </w:r>
      <w:r>
        <w:rPr>
          <w:rFonts w:ascii="Tahoma"/>
          <w:vertAlign w:val="baseline"/>
        </w:rPr>
        <w:t>)</w:t>
      </w:r>
      <w:r>
        <w:rPr>
          <w:vertAlign w:val="baseline"/>
        </w:rPr>
        <w:t>,</w:t>
      </w:r>
      <w:r>
        <w:rPr>
          <w:spacing w:val="40"/>
          <w:vertAlign w:val="baseline"/>
        </w:rPr>
        <w:t> </w:t>
      </w:r>
      <w:r>
        <w:rPr>
          <w:rFonts w:ascii="Tahoma"/>
          <w:vertAlign w:val="baseline"/>
        </w:rPr>
        <w:t>(</w:t>
      </w:r>
      <w:r>
        <w:rPr>
          <w:rFonts w:ascii="Bookman Old Style"/>
          <w:b w:val="0"/>
          <w:i/>
          <w:vertAlign w:val="baseline"/>
        </w:rPr>
        <w:t>x</w:t>
      </w:r>
      <w:r>
        <w:rPr>
          <w:rFonts w:ascii="Bookman Old Style"/>
          <w:b w:val="0"/>
          <w:vertAlign w:val="subscript"/>
        </w:rPr>
        <w:t>2</w:t>
      </w:r>
      <w:r>
        <w:rPr>
          <w:rFonts w:ascii="Bookman Old Style"/>
          <w:b w:val="0"/>
          <w:i/>
          <w:vertAlign w:val="baseline"/>
        </w:rPr>
        <w:t>,</w:t>
      </w:r>
      <w:r>
        <w:rPr>
          <w:rFonts w:ascii="Bookman Old Style"/>
          <w:b w:val="0"/>
          <w:i/>
          <w:spacing w:val="-15"/>
          <w:vertAlign w:val="baseline"/>
        </w:rPr>
        <w:t> </w:t>
      </w:r>
      <w:r>
        <w:rPr>
          <w:rFonts w:ascii="Bookman Old Style"/>
          <w:b w:val="0"/>
          <w:i/>
          <w:vertAlign w:val="baseline"/>
        </w:rPr>
        <w:t>y</w:t>
      </w:r>
      <w:r>
        <w:rPr>
          <w:rFonts w:ascii="Bookman Old Style"/>
          <w:b w:val="0"/>
          <w:vertAlign w:val="subscript"/>
        </w:rPr>
        <w:t>2</w:t>
      </w:r>
      <w:r>
        <w:rPr>
          <w:rFonts w:ascii="Tahoma"/>
          <w:vertAlign w:val="baseline"/>
        </w:rPr>
        <w:t>)</w:t>
      </w:r>
      <w:r>
        <w:rPr>
          <w:vertAlign w:val="baseline"/>
        </w:rPr>
        <w:t>,</w:t>
      </w:r>
      <w:r>
        <w:rPr>
          <w:spacing w:val="40"/>
          <w:vertAlign w:val="baseline"/>
        </w:rPr>
        <w:t> </w:t>
      </w:r>
      <w:r>
        <w:rPr>
          <w:rFonts w:ascii="Tahoma"/>
          <w:vertAlign w:val="baseline"/>
        </w:rPr>
        <w:t>(</w:t>
      </w:r>
      <w:r>
        <w:rPr>
          <w:rFonts w:ascii="Bookman Old Style"/>
          <w:b w:val="0"/>
          <w:i/>
          <w:vertAlign w:val="baseline"/>
        </w:rPr>
        <w:t>x</w:t>
      </w:r>
      <w:r>
        <w:rPr>
          <w:rFonts w:ascii="Bookman Old Style"/>
          <w:b w:val="0"/>
          <w:vertAlign w:val="subscript"/>
        </w:rPr>
        <w:t>3</w:t>
      </w:r>
      <w:r>
        <w:rPr>
          <w:rFonts w:ascii="Bookman Old Style"/>
          <w:b w:val="0"/>
          <w:i/>
          <w:vertAlign w:val="baseline"/>
        </w:rPr>
        <w:t>,</w:t>
      </w:r>
      <w:r>
        <w:rPr>
          <w:rFonts w:ascii="Bookman Old Style"/>
          <w:b w:val="0"/>
          <w:i/>
          <w:spacing w:val="-15"/>
          <w:vertAlign w:val="baseline"/>
        </w:rPr>
        <w:t> </w:t>
      </w:r>
      <w:r>
        <w:rPr>
          <w:rFonts w:ascii="Bookman Old Style"/>
          <w:b w:val="0"/>
          <w:i/>
          <w:vertAlign w:val="baseline"/>
        </w:rPr>
        <w:t>y</w:t>
      </w:r>
      <w:r>
        <w:rPr>
          <w:rFonts w:ascii="Bookman Old Style"/>
          <w:b w:val="0"/>
          <w:vertAlign w:val="subscript"/>
        </w:rPr>
        <w:t>3</w:t>
      </w:r>
      <w:r>
        <w:rPr>
          <w:rFonts w:ascii="Tahoma"/>
          <w:vertAlign w:val="baseline"/>
        </w:rPr>
        <w:t>)</w:t>
      </w:r>
      <w:r>
        <w:rPr>
          <w:vertAlign w:val="baseline"/>
        </w:rPr>
        <w:t>,</w:t>
      </w:r>
      <w:r>
        <w:rPr>
          <w:spacing w:val="40"/>
          <w:vertAlign w:val="baseline"/>
        </w:rPr>
        <w:t> </w:t>
      </w:r>
      <w:r>
        <w:rPr>
          <w:vertAlign w:val="baseline"/>
        </w:rPr>
        <w:t>and</w:t>
      </w:r>
      <w:r>
        <w:rPr>
          <w:spacing w:val="40"/>
          <w:vertAlign w:val="baseline"/>
        </w:rPr>
        <w:t> </w:t>
      </w:r>
      <w:r>
        <w:rPr>
          <w:rFonts w:ascii="Tahoma"/>
          <w:vertAlign w:val="baseline"/>
        </w:rPr>
        <w:t>(</w:t>
      </w:r>
      <w:r>
        <w:rPr>
          <w:rFonts w:ascii="Bookman Old Style"/>
          <w:b w:val="0"/>
          <w:i/>
          <w:vertAlign w:val="baseline"/>
        </w:rPr>
        <w:t>x</w:t>
      </w:r>
      <w:r>
        <w:rPr>
          <w:rFonts w:ascii="Bookman Old Style"/>
          <w:b w:val="0"/>
          <w:vertAlign w:val="subscript"/>
        </w:rPr>
        <w:t>4</w:t>
      </w:r>
      <w:r>
        <w:rPr>
          <w:rFonts w:ascii="Bookman Old Style"/>
          <w:b w:val="0"/>
          <w:i/>
          <w:vertAlign w:val="baseline"/>
        </w:rPr>
        <w:t>,</w:t>
      </w:r>
      <w:r>
        <w:rPr>
          <w:rFonts w:ascii="Bookman Old Style"/>
          <w:b w:val="0"/>
          <w:i/>
          <w:spacing w:val="-15"/>
          <w:vertAlign w:val="baseline"/>
        </w:rPr>
        <w:t> </w:t>
      </w:r>
      <w:r>
        <w:rPr>
          <w:rFonts w:ascii="Bookman Old Style"/>
          <w:b w:val="0"/>
          <w:i/>
          <w:vertAlign w:val="baseline"/>
        </w:rPr>
        <w:t>y</w:t>
      </w:r>
      <w:r>
        <w:rPr>
          <w:rFonts w:ascii="Bookman Old Style"/>
          <w:b w:val="0"/>
          <w:vertAlign w:val="subscript"/>
        </w:rPr>
        <w:t>4</w:t>
      </w:r>
      <w:r>
        <w:rPr>
          <w:rFonts w:ascii="Tahoma"/>
          <w:vertAlign w:val="baseline"/>
        </w:rPr>
        <w:t>) </w:t>
      </w:r>
      <w:r>
        <w:rPr>
          <w:vertAlign w:val="baseline"/>
        </w:rPr>
        <w:t>are</w:t>
      </w:r>
      <w:r>
        <w:rPr>
          <w:spacing w:val="40"/>
          <w:vertAlign w:val="baseline"/>
        </w:rPr>
        <w:t> </w:t>
      </w:r>
      <w:r>
        <w:rPr>
          <w:vertAlign w:val="baseline"/>
        </w:rPr>
        <w:t>the known data points for a specific layer (GM or WM).</w:t>
      </w:r>
    </w:p>
    <w:p>
      <w:pPr>
        <w:pStyle w:val="BodyText"/>
        <w:spacing w:line="247" w:lineRule="auto" w:before="1"/>
        <w:ind w:left="119" w:right="117" w:firstLine="199"/>
        <w:jc w:val="both"/>
      </w:pPr>
      <w:r>
        <w:rPr/>
        <w:t>To</w:t>
      </w:r>
      <w:r>
        <w:rPr>
          <w:spacing w:val="-13"/>
        </w:rPr>
        <w:t> </w:t>
      </w:r>
      <w:r>
        <w:rPr/>
        <w:t>determine</w:t>
      </w:r>
      <w:r>
        <w:rPr>
          <w:spacing w:val="-12"/>
        </w:rPr>
        <w:t> </w:t>
      </w:r>
      <w:r>
        <w:rPr/>
        <w:t>the</w:t>
      </w:r>
      <w:r>
        <w:rPr>
          <w:spacing w:val="-13"/>
        </w:rPr>
        <w:t> </w:t>
      </w:r>
      <w:r>
        <w:rPr/>
        <w:t>coefficients</w:t>
      </w:r>
      <w:r>
        <w:rPr>
          <w:spacing w:val="-12"/>
        </w:rPr>
        <w:t> </w:t>
      </w:r>
      <w:r>
        <w:rPr>
          <w:rFonts w:ascii="Bookman Old Style"/>
          <w:b w:val="0"/>
          <w:i/>
        </w:rPr>
        <w:t>a</w:t>
      </w:r>
      <w:r>
        <w:rPr/>
        <w:t>,</w:t>
      </w:r>
      <w:r>
        <w:rPr>
          <w:spacing w:val="-13"/>
        </w:rPr>
        <w:t> </w:t>
      </w:r>
      <w:r>
        <w:rPr>
          <w:rFonts w:ascii="Bookman Old Style"/>
          <w:b w:val="0"/>
          <w:i/>
        </w:rPr>
        <w:t>b</w:t>
      </w:r>
      <w:r>
        <w:rPr/>
        <w:t>,</w:t>
      </w:r>
      <w:r>
        <w:rPr>
          <w:spacing w:val="-12"/>
        </w:rPr>
        <w:t> </w:t>
      </w:r>
      <w:r>
        <w:rPr>
          <w:rFonts w:ascii="Bookman Old Style"/>
          <w:b w:val="0"/>
          <w:i/>
        </w:rPr>
        <w:t>c</w:t>
      </w:r>
      <w:r>
        <w:rPr/>
        <w:t>,</w:t>
      </w:r>
      <w:r>
        <w:rPr>
          <w:spacing w:val="-13"/>
        </w:rPr>
        <w:t> </w:t>
      </w:r>
      <w:r>
        <w:rPr/>
        <w:t>and</w:t>
      </w:r>
      <w:r>
        <w:rPr>
          <w:spacing w:val="-12"/>
        </w:rPr>
        <w:t> </w:t>
      </w:r>
      <w:r>
        <w:rPr>
          <w:rFonts w:ascii="Bookman Old Style"/>
          <w:b w:val="0"/>
          <w:i/>
        </w:rPr>
        <w:t>d</w:t>
      </w:r>
      <w:r>
        <w:rPr/>
        <w:t>,</w:t>
      </w:r>
      <w:r>
        <w:rPr>
          <w:spacing w:val="-13"/>
        </w:rPr>
        <w:t> </w:t>
      </w:r>
      <w:r>
        <w:rPr/>
        <w:t>the</w:t>
      </w:r>
      <w:r>
        <w:rPr>
          <w:spacing w:val="-12"/>
        </w:rPr>
        <w:t> </w:t>
      </w:r>
      <w:r>
        <w:rPr/>
        <w:t>model</w:t>
      </w:r>
      <w:r>
        <w:rPr>
          <w:spacing w:val="-13"/>
        </w:rPr>
        <w:t> </w:t>
      </w:r>
      <w:r>
        <w:rPr/>
        <w:t>solves the</w:t>
      </w:r>
      <w:r>
        <w:rPr>
          <w:spacing w:val="-8"/>
        </w:rPr>
        <w:t> </w:t>
      </w:r>
      <w:r>
        <w:rPr/>
        <w:t>following</w:t>
      </w:r>
      <w:r>
        <w:rPr>
          <w:spacing w:val="-8"/>
        </w:rPr>
        <w:t> </w:t>
      </w:r>
      <w:r>
        <w:rPr/>
        <w:t>system</w:t>
      </w:r>
      <w:r>
        <w:rPr>
          <w:spacing w:val="-7"/>
        </w:rPr>
        <w:t> </w:t>
      </w:r>
      <w:r>
        <w:rPr/>
        <w:t>of</w:t>
      </w:r>
      <w:r>
        <w:rPr>
          <w:spacing w:val="-8"/>
        </w:rPr>
        <w:t> </w:t>
      </w:r>
      <w:r>
        <w:rPr/>
        <w:t>equations</w:t>
      </w:r>
      <w:r>
        <w:rPr>
          <w:spacing w:val="-8"/>
        </w:rPr>
        <w:t> </w:t>
      </w:r>
      <w:r>
        <w:rPr/>
        <w:t>using</w:t>
      </w:r>
      <w:r>
        <w:rPr>
          <w:spacing w:val="-7"/>
        </w:rPr>
        <w:t> </w:t>
      </w:r>
      <w:r>
        <w:rPr/>
        <w:t>the</w:t>
      </w:r>
      <w:r>
        <w:rPr>
          <w:spacing w:val="-8"/>
        </w:rPr>
        <w:t> </w:t>
      </w:r>
      <w:r>
        <w:rPr/>
        <w:t>known</w:t>
      </w:r>
      <w:r>
        <w:rPr>
          <w:spacing w:val="-8"/>
        </w:rPr>
        <w:t> </w:t>
      </w:r>
      <w:r>
        <w:rPr/>
        <w:t>data</w:t>
      </w:r>
      <w:r>
        <w:rPr>
          <w:spacing w:val="-7"/>
        </w:rPr>
        <w:t> </w:t>
      </w:r>
      <w:r>
        <w:rPr>
          <w:spacing w:val="-2"/>
        </w:rPr>
        <w:t>points:</w:t>
      </w:r>
    </w:p>
    <w:p>
      <w:pPr>
        <w:pStyle w:val="BodyText"/>
        <w:spacing w:before="4"/>
        <w:rPr>
          <w:sz w:val="24"/>
        </w:rPr>
      </w:pPr>
    </w:p>
    <w:p>
      <w:pPr>
        <w:spacing w:line="295" w:lineRule="auto" w:before="0"/>
        <w:ind w:left="550" w:right="549" w:firstLine="0"/>
        <w:jc w:val="both"/>
        <w:rPr>
          <w:rFonts w:ascii="Bookman Old Style" w:hAnsi="Bookman Old Style"/>
          <w:b w:val="0"/>
          <w:i/>
          <w:sz w:val="20"/>
        </w:rPr>
      </w:pPr>
      <w:r>
        <w:rPr>
          <w:rFonts w:ascii="Bookman Old Style" w:hAnsi="Bookman Old Style"/>
          <w:b w:val="0"/>
          <w:i/>
          <w:sz w:val="20"/>
        </w:rPr>
        <w:t>y</w:t>
      </w:r>
      <w:r>
        <w:rPr>
          <w:rFonts w:ascii="Bookman Old Style" w:hAnsi="Bookman Old Style"/>
          <w:b w:val="0"/>
          <w:sz w:val="20"/>
          <w:vertAlign w:val="subscript"/>
        </w:rPr>
        <w:t>1</w:t>
      </w:r>
      <w:r>
        <w:rPr>
          <w:rFonts w:ascii="Bookman Old Style" w:hAnsi="Bookman Old Style"/>
          <w:b w:val="0"/>
          <w:sz w:val="20"/>
          <w:vertAlign w:val="baseline"/>
        </w:rPr>
        <w:t> </w:t>
      </w:r>
      <w:r>
        <w:rPr>
          <w:rFonts w:ascii="Tahoma" w:hAnsi="Tahoma"/>
          <w:sz w:val="20"/>
          <w:vertAlign w:val="baseline"/>
        </w:rPr>
        <w:t>=</w:t>
      </w:r>
      <w:r>
        <w:rPr>
          <w:rFonts w:ascii="Tahoma" w:hAnsi="Tahoma"/>
          <w:spacing w:val="-2"/>
          <w:sz w:val="20"/>
          <w:vertAlign w:val="baseline"/>
        </w:rPr>
        <w:t> </w:t>
      </w:r>
      <w:r>
        <w:rPr>
          <w:rFonts w:ascii="Bookman Old Style" w:hAnsi="Bookman Old Style"/>
          <w:b w:val="0"/>
          <w:i/>
          <w:sz w:val="20"/>
          <w:vertAlign w:val="baseline"/>
        </w:rPr>
        <w:t>a</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1</w:t>
      </w:r>
      <w:r>
        <w:rPr>
          <w:rFonts w:ascii="Bookman Old Style" w:hAnsi="Bookman Old Style"/>
          <w:b w:val="0"/>
          <w:spacing w:val="-5"/>
          <w:sz w:val="20"/>
          <w:vertAlign w:val="baseline"/>
        </w:rPr>
        <w:t> </w:t>
      </w:r>
      <w:r>
        <w:rPr>
          <w:rFonts w:ascii="Arial" w:hAnsi="Arial"/>
          <w:i/>
          <w:sz w:val="20"/>
          <w:vertAlign w:val="baseline"/>
        </w:rPr>
        <w:t>−</w:t>
      </w:r>
      <w:r>
        <w:rPr>
          <w:rFonts w:ascii="Arial" w:hAnsi="Arial"/>
          <w:i/>
          <w:spacing w:val="-8"/>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Bookman Old Style" w:hAnsi="Bookman Old Style"/>
          <w:b w:val="0"/>
          <w:sz w:val="20"/>
          <w:vertAlign w:val="superscript"/>
        </w:rPr>
        <w:t>3</w:t>
      </w:r>
      <w:r>
        <w:rPr>
          <w:rFonts w:ascii="Bookman Old Style" w:hAnsi="Bookman Old Style"/>
          <w:b w:val="0"/>
          <w:spacing w:val="-5"/>
          <w:sz w:val="20"/>
          <w:vertAlign w:val="baseline"/>
        </w:rPr>
        <w:t> </w:t>
      </w:r>
      <w:r>
        <w:rPr>
          <w:rFonts w:ascii="Tahoma" w:hAnsi="Tahoma"/>
          <w:sz w:val="20"/>
          <w:vertAlign w:val="baseline"/>
        </w:rPr>
        <w:t>+</w:t>
      </w:r>
      <w:r>
        <w:rPr>
          <w:rFonts w:ascii="Tahoma" w:hAnsi="Tahoma"/>
          <w:spacing w:val="-15"/>
          <w:sz w:val="20"/>
          <w:vertAlign w:val="baseline"/>
        </w:rPr>
        <w:t> </w:t>
      </w:r>
      <w:r>
        <w:rPr>
          <w:rFonts w:ascii="Bookman Old Style" w:hAnsi="Bookman Old Style"/>
          <w:b w:val="0"/>
          <w:i/>
          <w:sz w:val="20"/>
          <w:vertAlign w:val="baseline"/>
        </w:rPr>
        <w:t>b</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1</w:t>
      </w:r>
      <w:r>
        <w:rPr>
          <w:rFonts w:ascii="Bookman Old Style" w:hAnsi="Bookman Old Style"/>
          <w:b w:val="0"/>
          <w:spacing w:val="-5"/>
          <w:sz w:val="20"/>
          <w:vertAlign w:val="baseline"/>
        </w:rPr>
        <w:t> </w:t>
      </w:r>
      <w:r>
        <w:rPr>
          <w:rFonts w:ascii="Arial" w:hAnsi="Arial"/>
          <w:i/>
          <w:sz w:val="20"/>
          <w:vertAlign w:val="baseline"/>
        </w:rPr>
        <w:t>−</w:t>
      </w:r>
      <w:r>
        <w:rPr>
          <w:rFonts w:ascii="Arial" w:hAnsi="Arial"/>
          <w:i/>
          <w:spacing w:val="-8"/>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Bookman Old Style" w:hAnsi="Bookman Old Style"/>
          <w:b w:val="0"/>
          <w:sz w:val="20"/>
          <w:vertAlign w:val="superscript"/>
        </w:rPr>
        <w:t>2</w:t>
      </w:r>
      <w:r>
        <w:rPr>
          <w:rFonts w:ascii="Bookman Old Style" w:hAnsi="Bookman Old Style"/>
          <w:b w:val="0"/>
          <w:spacing w:val="-5"/>
          <w:sz w:val="20"/>
          <w:vertAlign w:val="baseline"/>
        </w:rPr>
        <w:t> </w:t>
      </w:r>
      <w:r>
        <w:rPr>
          <w:rFonts w:ascii="Tahoma" w:hAnsi="Tahoma"/>
          <w:sz w:val="20"/>
          <w:vertAlign w:val="baseline"/>
        </w:rPr>
        <w:t>+</w:t>
      </w:r>
      <w:r>
        <w:rPr>
          <w:rFonts w:ascii="Tahoma" w:hAnsi="Tahoma"/>
          <w:spacing w:val="-15"/>
          <w:sz w:val="20"/>
          <w:vertAlign w:val="baseline"/>
        </w:rPr>
        <w:t> </w:t>
      </w:r>
      <w:r>
        <w:rPr>
          <w:rFonts w:ascii="Bookman Old Style" w:hAnsi="Bookman Old Style"/>
          <w:b w:val="0"/>
          <w:i/>
          <w:sz w:val="20"/>
          <w:vertAlign w:val="baseline"/>
        </w:rPr>
        <w:t>c</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1</w:t>
      </w:r>
      <w:r>
        <w:rPr>
          <w:rFonts w:ascii="Bookman Old Style" w:hAnsi="Bookman Old Style"/>
          <w:b w:val="0"/>
          <w:spacing w:val="-5"/>
          <w:sz w:val="20"/>
          <w:vertAlign w:val="baseline"/>
        </w:rPr>
        <w:t> </w:t>
      </w:r>
      <w:r>
        <w:rPr>
          <w:rFonts w:ascii="Arial" w:hAnsi="Arial"/>
          <w:i/>
          <w:sz w:val="20"/>
          <w:vertAlign w:val="baseline"/>
        </w:rPr>
        <w:t>−</w:t>
      </w:r>
      <w:r>
        <w:rPr>
          <w:rFonts w:ascii="Arial" w:hAnsi="Arial"/>
          <w:i/>
          <w:spacing w:val="-8"/>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Tahoma" w:hAnsi="Tahoma"/>
          <w:spacing w:val="-15"/>
          <w:sz w:val="20"/>
          <w:vertAlign w:val="baseline"/>
        </w:rPr>
        <w:t> </w:t>
      </w:r>
      <w:r>
        <w:rPr>
          <w:rFonts w:ascii="Tahoma" w:hAnsi="Tahoma"/>
          <w:sz w:val="20"/>
          <w:vertAlign w:val="baseline"/>
        </w:rPr>
        <w:t>+</w:t>
      </w:r>
      <w:r>
        <w:rPr>
          <w:rFonts w:ascii="Tahoma" w:hAnsi="Tahoma"/>
          <w:spacing w:val="-15"/>
          <w:sz w:val="20"/>
          <w:vertAlign w:val="baseline"/>
        </w:rPr>
        <w:t> </w:t>
      </w:r>
      <w:r>
        <w:rPr>
          <w:rFonts w:ascii="Bookman Old Style" w:hAnsi="Bookman Old Style"/>
          <w:b w:val="0"/>
          <w:i/>
          <w:sz w:val="20"/>
          <w:vertAlign w:val="baseline"/>
        </w:rPr>
        <w:t>d</w:t>
      </w:r>
      <w:r>
        <w:rPr>
          <w:rFonts w:ascii="Bookman Old Style" w:hAnsi="Bookman Old Style"/>
          <w:b w:val="0"/>
          <w:i/>
          <w:sz w:val="20"/>
          <w:vertAlign w:val="baseline"/>
        </w:rPr>
        <w:t> y</w:t>
      </w:r>
      <w:r>
        <w:rPr>
          <w:rFonts w:ascii="Bookman Old Style" w:hAnsi="Bookman Old Style"/>
          <w:b w:val="0"/>
          <w:sz w:val="20"/>
          <w:vertAlign w:val="subscript"/>
        </w:rPr>
        <w:t>2</w:t>
      </w:r>
      <w:r>
        <w:rPr>
          <w:rFonts w:ascii="Bookman Old Style" w:hAnsi="Bookman Old Style"/>
          <w:b w:val="0"/>
          <w:sz w:val="20"/>
          <w:vertAlign w:val="baseline"/>
        </w:rPr>
        <w:t> </w:t>
      </w:r>
      <w:r>
        <w:rPr>
          <w:rFonts w:ascii="Tahoma" w:hAnsi="Tahoma"/>
          <w:sz w:val="20"/>
          <w:vertAlign w:val="baseline"/>
        </w:rPr>
        <w:t>=</w:t>
      </w:r>
      <w:r>
        <w:rPr>
          <w:rFonts w:ascii="Tahoma" w:hAnsi="Tahoma"/>
          <w:spacing w:val="-2"/>
          <w:sz w:val="20"/>
          <w:vertAlign w:val="baseline"/>
        </w:rPr>
        <w:t> </w:t>
      </w:r>
      <w:r>
        <w:rPr>
          <w:rFonts w:ascii="Bookman Old Style" w:hAnsi="Bookman Old Style"/>
          <w:b w:val="0"/>
          <w:i/>
          <w:sz w:val="20"/>
          <w:vertAlign w:val="baseline"/>
        </w:rPr>
        <w:t>a</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2</w:t>
      </w:r>
      <w:r>
        <w:rPr>
          <w:rFonts w:ascii="Bookman Old Style" w:hAnsi="Bookman Old Style"/>
          <w:b w:val="0"/>
          <w:spacing w:val="-5"/>
          <w:sz w:val="20"/>
          <w:vertAlign w:val="baseline"/>
        </w:rPr>
        <w:t> </w:t>
      </w:r>
      <w:r>
        <w:rPr>
          <w:rFonts w:ascii="Arial" w:hAnsi="Arial"/>
          <w:i/>
          <w:sz w:val="20"/>
          <w:vertAlign w:val="baseline"/>
        </w:rPr>
        <w:t>−</w:t>
      </w:r>
      <w:r>
        <w:rPr>
          <w:rFonts w:ascii="Arial" w:hAnsi="Arial"/>
          <w:i/>
          <w:spacing w:val="-8"/>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Bookman Old Style" w:hAnsi="Bookman Old Style"/>
          <w:b w:val="0"/>
          <w:sz w:val="20"/>
          <w:vertAlign w:val="superscript"/>
        </w:rPr>
        <w:t>3</w:t>
      </w:r>
      <w:r>
        <w:rPr>
          <w:rFonts w:ascii="Bookman Old Style" w:hAnsi="Bookman Old Style"/>
          <w:b w:val="0"/>
          <w:spacing w:val="-5"/>
          <w:sz w:val="20"/>
          <w:vertAlign w:val="baseline"/>
        </w:rPr>
        <w:t> </w:t>
      </w:r>
      <w:r>
        <w:rPr>
          <w:rFonts w:ascii="Tahoma" w:hAnsi="Tahoma"/>
          <w:sz w:val="20"/>
          <w:vertAlign w:val="baseline"/>
        </w:rPr>
        <w:t>+</w:t>
      </w:r>
      <w:r>
        <w:rPr>
          <w:rFonts w:ascii="Tahoma" w:hAnsi="Tahoma"/>
          <w:spacing w:val="-15"/>
          <w:sz w:val="20"/>
          <w:vertAlign w:val="baseline"/>
        </w:rPr>
        <w:t> </w:t>
      </w:r>
      <w:r>
        <w:rPr>
          <w:rFonts w:ascii="Bookman Old Style" w:hAnsi="Bookman Old Style"/>
          <w:b w:val="0"/>
          <w:i/>
          <w:sz w:val="20"/>
          <w:vertAlign w:val="baseline"/>
        </w:rPr>
        <w:t>b</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2</w:t>
      </w:r>
      <w:r>
        <w:rPr>
          <w:rFonts w:ascii="Bookman Old Style" w:hAnsi="Bookman Old Style"/>
          <w:b w:val="0"/>
          <w:spacing w:val="-5"/>
          <w:sz w:val="20"/>
          <w:vertAlign w:val="baseline"/>
        </w:rPr>
        <w:t> </w:t>
      </w:r>
      <w:r>
        <w:rPr>
          <w:rFonts w:ascii="Arial" w:hAnsi="Arial"/>
          <w:i/>
          <w:sz w:val="20"/>
          <w:vertAlign w:val="baseline"/>
        </w:rPr>
        <w:t>−</w:t>
      </w:r>
      <w:r>
        <w:rPr>
          <w:rFonts w:ascii="Arial" w:hAnsi="Arial"/>
          <w:i/>
          <w:spacing w:val="-8"/>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Bookman Old Style" w:hAnsi="Bookman Old Style"/>
          <w:b w:val="0"/>
          <w:sz w:val="20"/>
          <w:vertAlign w:val="superscript"/>
        </w:rPr>
        <w:t>2</w:t>
      </w:r>
      <w:r>
        <w:rPr>
          <w:rFonts w:ascii="Bookman Old Style" w:hAnsi="Bookman Old Style"/>
          <w:b w:val="0"/>
          <w:spacing w:val="-5"/>
          <w:sz w:val="20"/>
          <w:vertAlign w:val="baseline"/>
        </w:rPr>
        <w:t> </w:t>
      </w:r>
      <w:r>
        <w:rPr>
          <w:rFonts w:ascii="Tahoma" w:hAnsi="Tahoma"/>
          <w:sz w:val="20"/>
          <w:vertAlign w:val="baseline"/>
        </w:rPr>
        <w:t>+</w:t>
      </w:r>
      <w:r>
        <w:rPr>
          <w:rFonts w:ascii="Tahoma" w:hAnsi="Tahoma"/>
          <w:spacing w:val="-15"/>
          <w:sz w:val="20"/>
          <w:vertAlign w:val="baseline"/>
        </w:rPr>
        <w:t> </w:t>
      </w:r>
      <w:r>
        <w:rPr>
          <w:rFonts w:ascii="Bookman Old Style" w:hAnsi="Bookman Old Style"/>
          <w:b w:val="0"/>
          <w:i/>
          <w:sz w:val="20"/>
          <w:vertAlign w:val="baseline"/>
        </w:rPr>
        <w:t>c</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2</w:t>
      </w:r>
      <w:r>
        <w:rPr>
          <w:rFonts w:ascii="Bookman Old Style" w:hAnsi="Bookman Old Style"/>
          <w:b w:val="0"/>
          <w:spacing w:val="-5"/>
          <w:sz w:val="20"/>
          <w:vertAlign w:val="baseline"/>
        </w:rPr>
        <w:t> </w:t>
      </w:r>
      <w:r>
        <w:rPr>
          <w:rFonts w:ascii="Arial" w:hAnsi="Arial"/>
          <w:i/>
          <w:sz w:val="20"/>
          <w:vertAlign w:val="baseline"/>
        </w:rPr>
        <w:t>−</w:t>
      </w:r>
      <w:r>
        <w:rPr>
          <w:rFonts w:ascii="Arial" w:hAnsi="Arial"/>
          <w:i/>
          <w:spacing w:val="-8"/>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Tahoma" w:hAnsi="Tahoma"/>
          <w:spacing w:val="-15"/>
          <w:sz w:val="20"/>
          <w:vertAlign w:val="baseline"/>
        </w:rPr>
        <w:t> </w:t>
      </w:r>
      <w:r>
        <w:rPr>
          <w:rFonts w:ascii="Tahoma" w:hAnsi="Tahoma"/>
          <w:sz w:val="20"/>
          <w:vertAlign w:val="baseline"/>
        </w:rPr>
        <w:t>+</w:t>
      </w:r>
      <w:r>
        <w:rPr>
          <w:rFonts w:ascii="Tahoma" w:hAnsi="Tahoma"/>
          <w:spacing w:val="-15"/>
          <w:sz w:val="20"/>
          <w:vertAlign w:val="baseline"/>
        </w:rPr>
        <w:t> </w:t>
      </w:r>
      <w:r>
        <w:rPr>
          <w:rFonts w:ascii="Bookman Old Style" w:hAnsi="Bookman Old Style"/>
          <w:b w:val="0"/>
          <w:i/>
          <w:sz w:val="20"/>
          <w:vertAlign w:val="baseline"/>
        </w:rPr>
        <w:t>d</w:t>
      </w:r>
      <w:r>
        <w:rPr>
          <w:rFonts w:ascii="Bookman Old Style" w:hAnsi="Bookman Old Style"/>
          <w:b w:val="0"/>
          <w:i/>
          <w:sz w:val="20"/>
          <w:vertAlign w:val="baseline"/>
        </w:rPr>
        <w:t> y</w:t>
      </w:r>
      <w:r>
        <w:rPr>
          <w:rFonts w:ascii="Bookman Old Style" w:hAnsi="Bookman Old Style"/>
          <w:b w:val="0"/>
          <w:sz w:val="20"/>
          <w:vertAlign w:val="subscript"/>
        </w:rPr>
        <w:t>3</w:t>
      </w:r>
      <w:r>
        <w:rPr>
          <w:rFonts w:ascii="Bookman Old Style" w:hAnsi="Bookman Old Style"/>
          <w:b w:val="0"/>
          <w:sz w:val="20"/>
          <w:vertAlign w:val="baseline"/>
        </w:rPr>
        <w:t> </w:t>
      </w:r>
      <w:r>
        <w:rPr>
          <w:rFonts w:ascii="Tahoma" w:hAnsi="Tahoma"/>
          <w:sz w:val="20"/>
          <w:vertAlign w:val="baseline"/>
        </w:rPr>
        <w:t>=</w:t>
      </w:r>
      <w:r>
        <w:rPr>
          <w:rFonts w:ascii="Tahoma" w:hAnsi="Tahoma"/>
          <w:spacing w:val="-2"/>
          <w:sz w:val="20"/>
          <w:vertAlign w:val="baseline"/>
        </w:rPr>
        <w:t> </w:t>
      </w:r>
      <w:r>
        <w:rPr>
          <w:rFonts w:ascii="Bookman Old Style" w:hAnsi="Bookman Old Style"/>
          <w:b w:val="0"/>
          <w:i/>
          <w:sz w:val="20"/>
          <w:vertAlign w:val="baseline"/>
        </w:rPr>
        <w:t>a</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3</w:t>
      </w:r>
      <w:r>
        <w:rPr>
          <w:rFonts w:ascii="Bookman Old Style" w:hAnsi="Bookman Old Style"/>
          <w:b w:val="0"/>
          <w:spacing w:val="-5"/>
          <w:sz w:val="20"/>
          <w:vertAlign w:val="baseline"/>
        </w:rPr>
        <w:t> </w:t>
      </w:r>
      <w:r>
        <w:rPr>
          <w:rFonts w:ascii="Arial" w:hAnsi="Arial"/>
          <w:i/>
          <w:sz w:val="20"/>
          <w:vertAlign w:val="baseline"/>
        </w:rPr>
        <w:t>−</w:t>
      </w:r>
      <w:r>
        <w:rPr>
          <w:rFonts w:ascii="Arial" w:hAnsi="Arial"/>
          <w:i/>
          <w:spacing w:val="-8"/>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Bookman Old Style" w:hAnsi="Bookman Old Style"/>
          <w:b w:val="0"/>
          <w:sz w:val="20"/>
          <w:vertAlign w:val="superscript"/>
        </w:rPr>
        <w:t>3</w:t>
      </w:r>
      <w:r>
        <w:rPr>
          <w:rFonts w:ascii="Bookman Old Style" w:hAnsi="Bookman Old Style"/>
          <w:b w:val="0"/>
          <w:spacing w:val="-5"/>
          <w:sz w:val="20"/>
          <w:vertAlign w:val="baseline"/>
        </w:rPr>
        <w:t> </w:t>
      </w:r>
      <w:r>
        <w:rPr>
          <w:rFonts w:ascii="Tahoma" w:hAnsi="Tahoma"/>
          <w:sz w:val="20"/>
          <w:vertAlign w:val="baseline"/>
        </w:rPr>
        <w:t>+</w:t>
      </w:r>
      <w:r>
        <w:rPr>
          <w:rFonts w:ascii="Tahoma" w:hAnsi="Tahoma"/>
          <w:spacing w:val="-15"/>
          <w:sz w:val="20"/>
          <w:vertAlign w:val="baseline"/>
        </w:rPr>
        <w:t> </w:t>
      </w:r>
      <w:r>
        <w:rPr>
          <w:rFonts w:ascii="Bookman Old Style" w:hAnsi="Bookman Old Style"/>
          <w:b w:val="0"/>
          <w:i/>
          <w:sz w:val="20"/>
          <w:vertAlign w:val="baseline"/>
        </w:rPr>
        <w:t>b</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3</w:t>
      </w:r>
      <w:r>
        <w:rPr>
          <w:rFonts w:ascii="Bookman Old Style" w:hAnsi="Bookman Old Style"/>
          <w:b w:val="0"/>
          <w:spacing w:val="-5"/>
          <w:sz w:val="20"/>
          <w:vertAlign w:val="baseline"/>
        </w:rPr>
        <w:t> </w:t>
      </w:r>
      <w:r>
        <w:rPr>
          <w:rFonts w:ascii="Arial" w:hAnsi="Arial"/>
          <w:i/>
          <w:sz w:val="20"/>
          <w:vertAlign w:val="baseline"/>
        </w:rPr>
        <w:t>−</w:t>
      </w:r>
      <w:r>
        <w:rPr>
          <w:rFonts w:ascii="Arial" w:hAnsi="Arial"/>
          <w:i/>
          <w:spacing w:val="-8"/>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Bookman Old Style" w:hAnsi="Bookman Old Style"/>
          <w:b w:val="0"/>
          <w:sz w:val="20"/>
          <w:vertAlign w:val="superscript"/>
        </w:rPr>
        <w:t>2</w:t>
      </w:r>
      <w:r>
        <w:rPr>
          <w:rFonts w:ascii="Bookman Old Style" w:hAnsi="Bookman Old Style"/>
          <w:b w:val="0"/>
          <w:spacing w:val="-5"/>
          <w:sz w:val="20"/>
          <w:vertAlign w:val="baseline"/>
        </w:rPr>
        <w:t> </w:t>
      </w:r>
      <w:r>
        <w:rPr>
          <w:rFonts w:ascii="Tahoma" w:hAnsi="Tahoma"/>
          <w:sz w:val="20"/>
          <w:vertAlign w:val="baseline"/>
        </w:rPr>
        <w:t>+</w:t>
      </w:r>
      <w:r>
        <w:rPr>
          <w:rFonts w:ascii="Tahoma" w:hAnsi="Tahoma"/>
          <w:spacing w:val="-15"/>
          <w:sz w:val="20"/>
          <w:vertAlign w:val="baseline"/>
        </w:rPr>
        <w:t> </w:t>
      </w:r>
      <w:r>
        <w:rPr>
          <w:rFonts w:ascii="Bookman Old Style" w:hAnsi="Bookman Old Style"/>
          <w:b w:val="0"/>
          <w:i/>
          <w:sz w:val="20"/>
          <w:vertAlign w:val="baseline"/>
        </w:rPr>
        <w:t>c</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3</w:t>
      </w:r>
      <w:r>
        <w:rPr>
          <w:rFonts w:ascii="Bookman Old Style" w:hAnsi="Bookman Old Style"/>
          <w:b w:val="0"/>
          <w:spacing w:val="-5"/>
          <w:sz w:val="20"/>
          <w:vertAlign w:val="baseline"/>
        </w:rPr>
        <w:t> </w:t>
      </w:r>
      <w:r>
        <w:rPr>
          <w:rFonts w:ascii="Arial" w:hAnsi="Arial"/>
          <w:i/>
          <w:sz w:val="20"/>
          <w:vertAlign w:val="baseline"/>
        </w:rPr>
        <w:t>−</w:t>
      </w:r>
      <w:r>
        <w:rPr>
          <w:rFonts w:ascii="Arial" w:hAnsi="Arial"/>
          <w:i/>
          <w:spacing w:val="-8"/>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Tahoma" w:hAnsi="Tahoma"/>
          <w:spacing w:val="-15"/>
          <w:sz w:val="20"/>
          <w:vertAlign w:val="baseline"/>
        </w:rPr>
        <w:t> </w:t>
      </w:r>
      <w:r>
        <w:rPr>
          <w:rFonts w:ascii="Tahoma" w:hAnsi="Tahoma"/>
          <w:sz w:val="20"/>
          <w:vertAlign w:val="baseline"/>
        </w:rPr>
        <w:t>+</w:t>
      </w:r>
      <w:r>
        <w:rPr>
          <w:rFonts w:ascii="Tahoma" w:hAnsi="Tahoma"/>
          <w:spacing w:val="-15"/>
          <w:sz w:val="20"/>
          <w:vertAlign w:val="baseline"/>
        </w:rPr>
        <w:t> </w:t>
      </w:r>
      <w:r>
        <w:rPr>
          <w:rFonts w:ascii="Bookman Old Style" w:hAnsi="Bookman Old Style"/>
          <w:b w:val="0"/>
          <w:i/>
          <w:sz w:val="20"/>
          <w:vertAlign w:val="baseline"/>
        </w:rPr>
        <w:t>d</w:t>
      </w:r>
      <w:r>
        <w:rPr>
          <w:rFonts w:ascii="Bookman Old Style" w:hAnsi="Bookman Old Style"/>
          <w:b w:val="0"/>
          <w:i/>
          <w:sz w:val="20"/>
          <w:vertAlign w:val="baseline"/>
        </w:rPr>
        <w:t> y</w:t>
      </w:r>
      <w:r>
        <w:rPr>
          <w:rFonts w:ascii="Bookman Old Style" w:hAnsi="Bookman Old Style"/>
          <w:b w:val="0"/>
          <w:sz w:val="20"/>
          <w:vertAlign w:val="subscript"/>
        </w:rPr>
        <w:t>4</w:t>
      </w:r>
      <w:r>
        <w:rPr>
          <w:rFonts w:ascii="Bookman Old Style" w:hAnsi="Bookman Old Style"/>
          <w:b w:val="0"/>
          <w:spacing w:val="11"/>
          <w:sz w:val="20"/>
          <w:vertAlign w:val="baseline"/>
        </w:rPr>
        <w:t> </w:t>
      </w:r>
      <w:r>
        <w:rPr>
          <w:rFonts w:ascii="Tahoma" w:hAnsi="Tahoma"/>
          <w:sz w:val="20"/>
          <w:vertAlign w:val="baseline"/>
        </w:rPr>
        <w:t>=</w:t>
      </w:r>
      <w:r>
        <w:rPr>
          <w:rFonts w:ascii="Tahoma" w:hAnsi="Tahoma"/>
          <w:spacing w:val="1"/>
          <w:sz w:val="20"/>
          <w:vertAlign w:val="baseline"/>
        </w:rPr>
        <w:t> </w:t>
      </w:r>
      <w:r>
        <w:rPr>
          <w:rFonts w:ascii="Bookman Old Style" w:hAnsi="Bookman Old Style"/>
          <w:b w:val="0"/>
          <w:i/>
          <w:sz w:val="20"/>
          <w:vertAlign w:val="baseline"/>
        </w:rPr>
        <w:t>a</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4</w:t>
      </w:r>
      <w:r>
        <w:rPr>
          <w:rFonts w:ascii="Bookman Old Style" w:hAnsi="Bookman Old Style"/>
          <w:b w:val="0"/>
          <w:spacing w:val="-2"/>
          <w:sz w:val="20"/>
          <w:vertAlign w:val="baseline"/>
        </w:rPr>
        <w:t> </w:t>
      </w:r>
      <w:r>
        <w:rPr>
          <w:rFonts w:ascii="Arial" w:hAnsi="Arial"/>
          <w:i/>
          <w:sz w:val="20"/>
          <w:vertAlign w:val="baseline"/>
        </w:rPr>
        <w:t>−</w:t>
      </w:r>
      <w:r>
        <w:rPr>
          <w:rFonts w:ascii="Arial" w:hAnsi="Arial"/>
          <w:i/>
          <w:spacing w:val="-5"/>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Bookman Old Style" w:hAnsi="Bookman Old Style"/>
          <w:b w:val="0"/>
          <w:sz w:val="20"/>
          <w:vertAlign w:val="superscript"/>
        </w:rPr>
        <w:t>3</w:t>
      </w:r>
      <w:r>
        <w:rPr>
          <w:rFonts w:ascii="Bookman Old Style" w:hAnsi="Bookman Old Style"/>
          <w:b w:val="0"/>
          <w:spacing w:val="-2"/>
          <w:sz w:val="20"/>
          <w:vertAlign w:val="baseline"/>
        </w:rPr>
        <w:t> </w:t>
      </w:r>
      <w:r>
        <w:rPr>
          <w:rFonts w:ascii="Tahoma" w:hAnsi="Tahoma"/>
          <w:sz w:val="20"/>
          <w:vertAlign w:val="baseline"/>
        </w:rPr>
        <w:t>+</w:t>
      </w:r>
      <w:r>
        <w:rPr>
          <w:rFonts w:ascii="Tahoma" w:hAnsi="Tahoma"/>
          <w:spacing w:val="-12"/>
          <w:sz w:val="20"/>
          <w:vertAlign w:val="baseline"/>
        </w:rPr>
        <w:t> </w:t>
      </w:r>
      <w:r>
        <w:rPr>
          <w:rFonts w:ascii="Bookman Old Style" w:hAnsi="Bookman Old Style"/>
          <w:b w:val="0"/>
          <w:i/>
          <w:sz w:val="20"/>
          <w:vertAlign w:val="baseline"/>
        </w:rPr>
        <w:t>b</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4</w:t>
      </w:r>
      <w:r>
        <w:rPr>
          <w:rFonts w:ascii="Bookman Old Style" w:hAnsi="Bookman Old Style"/>
          <w:b w:val="0"/>
          <w:spacing w:val="-2"/>
          <w:sz w:val="20"/>
          <w:vertAlign w:val="baseline"/>
        </w:rPr>
        <w:t> </w:t>
      </w:r>
      <w:r>
        <w:rPr>
          <w:rFonts w:ascii="Arial" w:hAnsi="Arial"/>
          <w:i/>
          <w:sz w:val="20"/>
          <w:vertAlign w:val="baseline"/>
        </w:rPr>
        <w:t>−</w:t>
      </w:r>
      <w:r>
        <w:rPr>
          <w:rFonts w:ascii="Arial" w:hAnsi="Arial"/>
          <w:i/>
          <w:spacing w:val="-5"/>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Bookman Old Style" w:hAnsi="Bookman Old Style"/>
          <w:b w:val="0"/>
          <w:sz w:val="20"/>
          <w:vertAlign w:val="superscript"/>
        </w:rPr>
        <w:t>2</w:t>
      </w:r>
      <w:r>
        <w:rPr>
          <w:rFonts w:ascii="Bookman Old Style" w:hAnsi="Bookman Old Style"/>
          <w:b w:val="0"/>
          <w:spacing w:val="-2"/>
          <w:sz w:val="20"/>
          <w:vertAlign w:val="baseline"/>
        </w:rPr>
        <w:t> </w:t>
      </w:r>
      <w:r>
        <w:rPr>
          <w:rFonts w:ascii="Tahoma" w:hAnsi="Tahoma"/>
          <w:sz w:val="20"/>
          <w:vertAlign w:val="baseline"/>
        </w:rPr>
        <w:t>+</w:t>
      </w:r>
      <w:r>
        <w:rPr>
          <w:rFonts w:ascii="Tahoma" w:hAnsi="Tahoma"/>
          <w:spacing w:val="-12"/>
          <w:sz w:val="20"/>
          <w:vertAlign w:val="baseline"/>
        </w:rPr>
        <w:t> </w:t>
      </w:r>
      <w:r>
        <w:rPr>
          <w:rFonts w:ascii="Bookman Old Style" w:hAnsi="Bookman Old Style"/>
          <w:b w:val="0"/>
          <w:i/>
          <w:sz w:val="20"/>
          <w:vertAlign w:val="baseline"/>
        </w:rPr>
        <w:t>c</w:t>
      </w:r>
      <w:r>
        <w:rPr>
          <w:rFonts w:ascii="Tahoma" w:hAnsi="Tahoma"/>
          <w:sz w:val="20"/>
          <w:vertAlign w:val="baseline"/>
        </w:rPr>
        <w:t>(</w:t>
      </w:r>
      <w:r>
        <w:rPr>
          <w:rFonts w:ascii="Bookman Old Style" w:hAnsi="Bookman Old Style"/>
          <w:b w:val="0"/>
          <w:i/>
          <w:sz w:val="20"/>
          <w:vertAlign w:val="baseline"/>
        </w:rPr>
        <w:t>x</w:t>
      </w:r>
      <w:r>
        <w:rPr>
          <w:rFonts w:ascii="Bookman Old Style" w:hAnsi="Bookman Old Style"/>
          <w:b w:val="0"/>
          <w:sz w:val="20"/>
          <w:vertAlign w:val="subscript"/>
        </w:rPr>
        <w:t>4</w:t>
      </w:r>
      <w:r>
        <w:rPr>
          <w:rFonts w:ascii="Bookman Old Style" w:hAnsi="Bookman Old Style"/>
          <w:b w:val="0"/>
          <w:spacing w:val="-2"/>
          <w:sz w:val="20"/>
          <w:vertAlign w:val="baseline"/>
        </w:rPr>
        <w:t> </w:t>
      </w:r>
      <w:r>
        <w:rPr>
          <w:rFonts w:ascii="Arial" w:hAnsi="Arial"/>
          <w:i/>
          <w:sz w:val="20"/>
          <w:vertAlign w:val="baseline"/>
        </w:rPr>
        <w:t>−</w:t>
      </w:r>
      <w:r>
        <w:rPr>
          <w:rFonts w:ascii="Arial" w:hAnsi="Arial"/>
          <w:i/>
          <w:spacing w:val="-5"/>
          <w:sz w:val="20"/>
          <w:vertAlign w:val="baseline"/>
        </w:rPr>
        <w:t> </w:t>
      </w:r>
      <w:r>
        <w:rPr>
          <w:rFonts w:ascii="Bookman Old Style" w:hAnsi="Bookman Old Style"/>
          <w:b w:val="0"/>
          <w:i/>
          <w:sz w:val="20"/>
          <w:vertAlign w:val="baseline"/>
        </w:rPr>
        <w:t>x</w:t>
      </w:r>
      <w:r>
        <w:rPr>
          <w:rFonts w:ascii="Bookman Old Style" w:hAnsi="Bookman Old Style"/>
          <w:b w:val="0"/>
          <w:sz w:val="20"/>
          <w:vertAlign w:val="subscript"/>
        </w:rPr>
        <w:t>1</w:t>
      </w:r>
      <w:r>
        <w:rPr>
          <w:rFonts w:ascii="Tahoma" w:hAnsi="Tahoma"/>
          <w:sz w:val="20"/>
          <w:vertAlign w:val="baseline"/>
        </w:rPr>
        <w:t>)</w:t>
      </w:r>
      <w:r>
        <w:rPr>
          <w:rFonts w:ascii="Tahoma" w:hAnsi="Tahoma"/>
          <w:spacing w:val="-12"/>
          <w:sz w:val="20"/>
          <w:vertAlign w:val="baseline"/>
        </w:rPr>
        <w:t> </w:t>
      </w:r>
      <w:r>
        <w:rPr>
          <w:rFonts w:ascii="Tahoma" w:hAnsi="Tahoma"/>
          <w:sz w:val="20"/>
          <w:vertAlign w:val="baseline"/>
        </w:rPr>
        <w:t>+</w:t>
      </w:r>
      <w:r>
        <w:rPr>
          <w:rFonts w:ascii="Tahoma" w:hAnsi="Tahoma"/>
          <w:spacing w:val="-13"/>
          <w:sz w:val="20"/>
          <w:vertAlign w:val="baseline"/>
        </w:rPr>
        <w:t> </w:t>
      </w:r>
      <w:r>
        <w:rPr>
          <w:rFonts w:ascii="Bookman Old Style" w:hAnsi="Bookman Old Style"/>
          <w:b w:val="0"/>
          <w:i/>
          <w:spacing w:val="-10"/>
          <w:sz w:val="20"/>
          <w:vertAlign w:val="baseline"/>
        </w:rPr>
        <w:t>d</w:t>
      </w:r>
    </w:p>
    <w:p>
      <w:pPr>
        <w:pStyle w:val="BodyText"/>
        <w:spacing w:line="244" w:lineRule="auto" w:before="42"/>
        <w:ind w:left="119" w:right="117" w:firstLine="199"/>
        <w:jc w:val="both"/>
      </w:pPr>
      <w:r>
        <w:rPr/>
        <w:t>Solving</w:t>
      </w:r>
      <w:r>
        <w:rPr>
          <w:spacing w:val="-7"/>
        </w:rPr>
        <w:t> </w:t>
      </w:r>
      <w:r>
        <w:rPr/>
        <w:t>this</w:t>
      </w:r>
      <w:r>
        <w:rPr>
          <w:spacing w:val="-7"/>
        </w:rPr>
        <w:t> </w:t>
      </w:r>
      <w:r>
        <w:rPr/>
        <w:t>system</w:t>
      </w:r>
      <w:r>
        <w:rPr>
          <w:spacing w:val="-7"/>
        </w:rPr>
        <w:t> </w:t>
      </w:r>
      <w:r>
        <w:rPr/>
        <w:t>of</w:t>
      </w:r>
      <w:r>
        <w:rPr>
          <w:spacing w:val="-7"/>
        </w:rPr>
        <w:t> </w:t>
      </w:r>
      <w:r>
        <w:rPr/>
        <w:t>equations</w:t>
      </w:r>
      <w:r>
        <w:rPr>
          <w:spacing w:val="-7"/>
        </w:rPr>
        <w:t> </w:t>
      </w:r>
      <w:r>
        <w:rPr/>
        <w:t>provides</w:t>
      </w:r>
      <w:r>
        <w:rPr>
          <w:spacing w:val="-7"/>
        </w:rPr>
        <w:t> </w:t>
      </w:r>
      <w:r>
        <w:rPr/>
        <w:t>the</w:t>
      </w:r>
      <w:r>
        <w:rPr>
          <w:spacing w:val="-7"/>
        </w:rPr>
        <w:t> </w:t>
      </w:r>
      <w:r>
        <w:rPr/>
        <w:t>coefficients</w:t>
      </w:r>
      <w:r>
        <w:rPr>
          <w:spacing w:val="-7"/>
        </w:rPr>
        <w:t> </w:t>
      </w:r>
      <w:r>
        <w:rPr>
          <w:rFonts w:ascii="Bookman Old Style"/>
          <w:b w:val="0"/>
          <w:i/>
        </w:rPr>
        <w:t>a</w:t>
      </w:r>
      <w:r>
        <w:rPr/>
        <w:t>, </w:t>
      </w:r>
      <w:r>
        <w:rPr>
          <w:rFonts w:ascii="Bookman Old Style"/>
          <w:b w:val="0"/>
          <w:i/>
        </w:rPr>
        <w:t>b</w:t>
      </w:r>
      <w:r>
        <w:rPr/>
        <w:t>,</w:t>
      </w:r>
      <w:r>
        <w:rPr>
          <w:spacing w:val="-6"/>
        </w:rPr>
        <w:t> </w:t>
      </w:r>
      <w:r>
        <w:rPr>
          <w:rFonts w:ascii="Bookman Old Style"/>
          <w:b w:val="0"/>
          <w:i/>
        </w:rPr>
        <w:t>c</w:t>
      </w:r>
      <w:r>
        <w:rPr/>
        <w:t>,</w:t>
      </w:r>
      <w:r>
        <w:rPr>
          <w:spacing w:val="-6"/>
        </w:rPr>
        <w:t> </w:t>
      </w:r>
      <w:r>
        <w:rPr/>
        <w:t>and</w:t>
      </w:r>
      <w:r>
        <w:rPr>
          <w:spacing w:val="-6"/>
        </w:rPr>
        <w:t> </w:t>
      </w:r>
      <w:r>
        <w:rPr>
          <w:rFonts w:ascii="Bookman Old Style"/>
          <w:b w:val="0"/>
          <w:i/>
        </w:rPr>
        <w:t>d</w:t>
      </w:r>
      <w:r>
        <w:rPr>
          <w:rFonts w:ascii="Bookman Old Style"/>
          <w:b w:val="0"/>
          <w:i/>
          <w:spacing w:val="-15"/>
        </w:rPr>
        <w:t> </w:t>
      </w:r>
      <w:r>
        <w:rPr/>
        <w:t>specific</w:t>
      </w:r>
      <w:r>
        <w:rPr>
          <w:spacing w:val="-6"/>
        </w:rPr>
        <w:t> </w:t>
      </w:r>
      <w:r>
        <w:rPr/>
        <w:t>to</w:t>
      </w:r>
      <w:r>
        <w:rPr>
          <w:spacing w:val="-6"/>
        </w:rPr>
        <w:t> </w:t>
      </w:r>
      <w:r>
        <w:rPr/>
        <w:t>the</w:t>
      </w:r>
      <w:r>
        <w:rPr>
          <w:spacing w:val="-6"/>
        </w:rPr>
        <w:t> </w:t>
      </w:r>
      <w:r>
        <w:rPr/>
        <w:t>cubic</w:t>
      </w:r>
      <w:r>
        <w:rPr>
          <w:spacing w:val="-6"/>
        </w:rPr>
        <w:t> </w:t>
      </w:r>
      <w:r>
        <w:rPr/>
        <w:t>interpolation</w:t>
      </w:r>
      <w:r>
        <w:rPr>
          <w:spacing w:val="-6"/>
        </w:rPr>
        <w:t> </w:t>
      </w:r>
      <w:r>
        <w:rPr/>
        <w:t>for</w:t>
      </w:r>
      <w:r>
        <w:rPr>
          <w:spacing w:val="-6"/>
        </w:rPr>
        <w:t> </w:t>
      </w:r>
      <w:r>
        <w:rPr/>
        <w:t>the</w:t>
      </w:r>
      <w:r>
        <w:rPr>
          <w:spacing w:val="-6"/>
        </w:rPr>
        <w:t> </w:t>
      </w:r>
      <w:r>
        <w:rPr/>
        <w:t>respective </w:t>
      </w:r>
      <w:r>
        <w:rPr>
          <w:spacing w:val="-2"/>
        </w:rPr>
        <w:t>layer.</w:t>
      </w:r>
    </w:p>
    <w:p>
      <w:pPr>
        <w:pStyle w:val="BodyText"/>
        <w:spacing w:line="249" w:lineRule="auto" w:before="3"/>
        <w:ind w:left="119" w:right="117" w:firstLine="199"/>
        <w:jc w:val="both"/>
      </w:pPr>
      <w:r>
        <w:rPr/>
        <w:t>To apply the cubic interpolation in this study, </w:t>
      </w:r>
      <w:r>
        <w:rPr/>
        <w:t>Python programming</w:t>
      </w:r>
      <w:r>
        <w:rPr>
          <w:spacing w:val="28"/>
        </w:rPr>
        <w:t> </w:t>
      </w:r>
      <w:r>
        <w:rPr/>
        <w:t>language</w:t>
      </w:r>
      <w:r>
        <w:rPr>
          <w:spacing w:val="28"/>
        </w:rPr>
        <w:t> </w:t>
      </w:r>
      <w:r>
        <w:rPr/>
        <w:t>was</w:t>
      </w:r>
      <w:r>
        <w:rPr>
          <w:spacing w:val="28"/>
        </w:rPr>
        <w:t> </w:t>
      </w:r>
      <w:r>
        <w:rPr/>
        <w:t>used</w:t>
      </w:r>
      <w:r>
        <w:rPr>
          <w:spacing w:val="28"/>
        </w:rPr>
        <w:t> </w:t>
      </w:r>
      <w:r>
        <w:rPr/>
        <w:t>to</w:t>
      </w:r>
      <w:r>
        <w:rPr>
          <w:spacing w:val="28"/>
        </w:rPr>
        <w:t> </w:t>
      </w:r>
      <w:r>
        <w:rPr/>
        <w:t>process</w:t>
      </w:r>
      <w:r>
        <w:rPr>
          <w:spacing w:val="28"/>
        </w:rPr>
        <w:t> </w:t>
      </w:r>
      <w:r>
        <w:rPr/>
        <w:t>the</w:t>
      </w:r>
      <w:r>
        <w:rPr>
          <w:spacing w:val="28"/>
        </w:rPr>
        <w:t> </w:t>
      </w:r>
      <w:r>
        <w:rPr/>
        <w:t>known</w:t>
      </w:r>
      <w:r>
        <w:rPr>
          <w:spacing w:val="28"/>
        </w:rPr>
        <w:t> </w:t>
      </w:r>
      <w:r>
        <w:rPr>
          <w:spacing w:val="-4"/>
        </w:rPr>
        <w:t>data</w:t>
      </w:r>
    </w:p>
    <w:p>
      <w:pPr>
        <w:spacing w:after="0" w:line="249" w:lineRule="auto"/>
        <w:jc w:val="both"/>
        <w:sectPr>
          <w:type w:val="continuous"/>
          <w:pgSz w:w="12240" w:h="15840"/>
          <w:pgMar w:header="590" w:footer="0" w:top="780" w:bottom="280" w:left="860" w:right="860"/>
          <w:cols w:num="2" w:equalWidth="0">
            <w:col w:w="5181" w:space="79"/>
            <w:col w:w="5260"/>
          </w:cols>
        </w:sectPr>
      </w:pPr>
    </w:p>
    <w:p>
      <w:pPr>
        <w:pStyle w:val="BodyText"/>
      </w:pPr>
    </w:p>
    <w:p>
      <w:pPr>
        <w:spacing w:after="0"/>
        <w:sectPr>
          <w:pgSz w:w="12240" w:h="15840"/>
          <w:pgMar w:header="590" w:footer="0" w:top="620" w:bottom="280" w:left="860" w:right="860"/>
        </w:sectPr>
      </w:pPr>
    </w:p>
    <w:p>
      <w:pPr>
        <w:pStyle w:val="BodyText"/>
        <w:spacing w:before="8"/>
        <w:rPr>
          <w:sz w:val="23"/>
        </w:rPr>
      </w:pPr>
    </w:p>
    <w:p>
      <w:pPr>
        <w:pStyle w:val="BodyText"/>
        <w:spacing w:line="249" w:lineRule="auto"/>
        <w:ind w:left="119" w:right="38"/>
        <w:jc w:val="both"/>
      </w:pPr>
      <w:r>
        <w:rPr/>
        <w:t>points and calculate the coefficients. Once the coefficients </w:t>
      </w:r>
      <w:r>
        <w:rPr/>
        <w:t>are obtained, the cubic interpolation function is used to estimate the</w:t>
      </w:r>
      <w:r>
        <w:rPr>
          <w:spacing w:val="-6"/>
        </w:rPr>
        <w:t> </w:t>
      </w:r>
      <w:r>
        <w:rPr/>
        <w:t>absorption</w:t>
      </w:r>
      <w:r>
        <w:rPr>
          <w:spacing w:val="-6"/>
        </w:rPr>
        <w:t> </w:t>
      </w:r>
      <w:r>
        <w:rPr/>
        <w:t>coefficient</w:t>
      </w:r>
      <w:r>
        <w:rPr>
          <w:spacing w:val="-6"/>
        </w:rPr>
        <w:t> </w:t>
      </w:r>
      <w:r>
        <w:rPr/>
        <w:t>at</w:t>
      </w:r>
      <w:r>
        <w:rPr>
          <w:spacing w:val="-6"/>
        </w:rPr>
        <w:t> </w:t>
      </w:r>
      <w:r>
        <w:rPr/>
        <w:t>any</w:t>
      </w:r>
      <w:r>
        <w:rPr>
          <w:spacing w:val="-6"/>
        </w:rPr>
        <w:t> </w:t>
      </w:r>
      <w:r>
        <w:rPr/>
        <w:t>desired</w:t>
      </w:r>
      <w:r>
        <w:rPr>
          <w:spacing w:val="-6"/>
        </w:rPr>
        <w:t> </w:t>
      </w:r>
      <w:r>
        <w:rPr/>
        <w:t>wavelength</w:t>
      </w:r>
      <w:r>
        <w:rPr>
          <w:spacing w:val="-6"/>
        </w:rPr>
        <w:t> </w:t>
      </w:r>
      <w:r>
        <w:rPr/>
        <w:t>within</w:t>
      </w:r>
      <w:r>
        <w:rPr>
          <w:spacing w:val="-6"/>
        </w:rPr>
        <w:t> </w:t>
      </w:r>
      <w:r>
        <w:rPr/>
        <w:t>the range. This cubic interpolation provides a complex fit while preventing over-fitting in the initial steps. This allows extrap- olation</w:t>
      </w:r>
      <w:r>
        <w:rPr>
          <w:spacing w:val="30"/>
        </w:rPr>
        <w:t> </w:t>
      </w:r>
      <w:r>
        <w:rPr/>
        <w:t>of</w:t>
      </w:r>
      <w:r>
        <w:rPr>
          <w:spacing w:val="30"/>
        </w:rPr>
        <w:t> </w:t>
      </w:r>
      <w:r>
        <w:rPr/>
        <w:t>the</w:t>
      </w:r>
      <w:r>
        <w:rPr>
          <w:spacing w:val="30"/>
        </w:rPr>
        <w:t> </w:t>
      </w:r>
      <w:r>
        <w:rPr/>
        <w:t>gray</w:t>
      </w:r>
      <w:r>
        <w:rPr>
          <w:spacing w:val="30"/>
        </w:rPr>
        <w:t> </w:t>
      </w:r>
      <w:r>
        <w:rPr/>
        <w:t>and</w:t>
      </w:r>
      <w:r>
        <w:rPr>
          <w:spacing w:val="30"/>
        </w:rPr>
        <w:t> </w:t>
      </w:r>
      <w:r>
        <w:rPr/>
        <w:t>white</w:t>
      </w:r>
      <w:r>
        <w:rPr>
          <w:spacing w:val="30"/>
        </w:rPr>
        <w:t> </w:t>
      </w:r>
      <w:r>
        <w:rPr/>
        <w:t>matter</w:t>
      </w:r>
      <w:r>
        <w:rPr>
          <w:spacing w:val="30"/>
        </w:rPr>
        <w:t> </w:t>
      </w:r>
      <w:r>
        <w:rPr/>
        <w:t>absorption</w:t>
      </w:r>
      <w:r>
        <w:rPr>
          <w:spacing w:val="30"/>
        </w:rPr>
        <w:t> </w:t>
      </w:r>
      <w:r>
        <w:rPr/>
        <w:t>coefficients to 1550 nm within the overlapping region (801-1300 nm), providing continuous lines for the unknown layers.</w:t>
      </w:r>
    </w:p>
    <w:p>
      <w:pPr>
        <w:pStyle w:val="BodyText"/>
        <w:spacing w:line="249" w:lineRule="auto"/>
        <w:ind w:left="119" w:right="38" w:firstLine="199"/>
        <w:jc w:val="both"/>
      </w:pPr>
      <w:r>
        <w:rPr/>
        <w:t>To extrapolate the optical coefficients of the gray </w:t>
      </w:r>
      <w:r>
        <w:rPr/>
        <w:t>matter (GM) and white matter (WM) layers to 1550 nm, the over- lapping region of the four tissues (801-1300 nm) is examined. Vertical offset values between the unknown layers (GM and WM) and the known layers (scalp and skull) are calculated throughout this overlapping region.</w:t>
      </w:r>
    </w:p>
    <w:p>
      <w:pPr>
        <w:pStyle w:val="BodyText"/>
        <w:spacing w:line="249" w:lineRule="auto"/>
        <w:ind w:left="119" w:right="38" w:firstLine="199"/>
        <w:jc w:val="both"/>
      </w:pPr>
      <w:r>
        <w:rPr/>
        <w:t>Let </w:t>
      </w:r>
      <w:r>
        <w:rPr>
          <w:rFonts w:ascii="Bookman Old Style" w:hAnsi="Bookman Old Style"/>
          <w:b w:val="0"/>
          <w:i/>
        </w:rPr>
        <w:t>λ</w:t>
      </w:r>
      <w:r>
        <w:rPr>
          <w:rFonts w:ascii="Bookman Old Style" w:hAnsi="Bookman Old Style"/>
          <w:b w:val="0"/>
          <w:i/>
          <w:spacing w:val="-1"/>
        </w:rPr>
        <w:t> </w:t>
      </w:r>
      <w:r>
        <w:rPr/>
        <w:t>represent the wavelength and </w:t>
      </w:r>
      <w:r>
        <w:rPr>
          <w:rFonts w:ascii="Bookman Old Style" w:hAnsi="Bookman Old Style"/>
          <w:b w:val="0"/>
          <w:i/>
        </w:rPr>
        <w:t>µ</w:t>
      </w:r>
      <w:r>
        <w:rPr>
          <w:rFonts w:ascii="Bookman Old Style" w:hAnsi="Bookman Old Style"/>
          <w:b w:val="0"/>
          <w:i/>
          <w:spacing w:val="-1"/>
        </w:rPr>
        <w:t> </w:t>
      </w:r>
      <w:r>
        <w:rPr/>
        <w:t>represent the </w:t>
      </w:r>
      <w:r>
        <w:rPr/>
        <w:t>absorp- tion coefficient. The vertical offset values can be calculated</w:t>
      </w:r>
      <w:r>
        <w:rPr>
          <w:spacing w:val="80"/>
        </w:rPr>
        <w:t> </w:t>
      </w:r>
      <w:r>
        <w:rPr/>
        <w:t>as the difference between the absorption coefficients of the unknown layers and the known layers at each wavelength in the overlapping region. These offset values are averaged to obtain two average vertical offsets, one for each unknown layer. Let AvgOffsetGM represent the average vertical offset of the gray matter, and AvgOffsetWM represent the average vertical offset of the white matter. The extrapolation model then extends the unknown layers by adding the previously calculated offsets to the known scalp and skull data.</w:t>
      </w:r>
    </w:p>
    <w:p>
      <w:pPr>
        <w:pStyle w:val="BodyText"/>
        <w:spacing w:line="249" w:lineRule="auto"/>
        <w:ind w:left="119" w:right="38" w:firstLine="199"/>
        <w:jc w:val="both"/>
      </w:pPr>
      <w:r>
        <w:rPr/>
        <w:t>The average vertical offsets of the gray matter and </w:t>
      </w:r>
      <w:r>
        <w:rPr/>
        <w:t>white matter can be expressed as:</w:t>
      </w:r>
    </w:p>
    <w:p>
      <w:pPr>
        <w:pStyle w:val="BodyText"/>
        <w:spacing w:before="6"/>
        <w:rPr>
          <w:sz w:val="25"/>
        </w:rPr>
      </w:pPr>
    </w:p>
    <w:p>
      <w:pPr>
        <w:pStyle w:val="BodyText"/>
        <w:ind w:left="278"/>
        <w:rPr>
          <w:rFonts w:ascii="Tahoma" w:hAnsi="Tahoma"/>
        </w:rPr>
      </w:pPr>
      <w:r>
        <w:rPr/>
        <w:pict>
          <v:line style="position:absolute;mso-position-horizontal-relative:page;mso-position-vertical-relative:paragraph;z-index:-16028160" from="128.503006pt,16.388897pt" to="137.594006pt,16.388897pt" stroked="true" strokeweight=".398pt" strokecolor="#000000">
            <v:stroke dashstyle="solid"/>
            <w10:wrap type="none"/>
          </v:line>
        </w:pict>
      </w:r>
      <w:r>
        <w:rPr/>
        <w:pict>
          <v:shape style="position:absolute;margin-left:144.115997pt;margin-top:1.195546pt;width:6.35pt;height:7pt;mso-position-horizontal-relative:page;mso-position-vertical-relative:paragraph;z-index:-16027648" type="#_x0000_t202" id="docshape15"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25"/>
                      <w:sz w:val="14"/>
                    </w:rPr>
                    <w:t>N</w:t>
                  </w:r>
                </w:p>
              </w:txbxContent>
            </v:textbox>
            <w10:wrap type="none"/>
          </v:shape>
        </w:pict>
      </w:r>
      <w:r>
        <w:rPr/>
        <w:pict>
          <v:shape style="position:absolute;margin-left:128.503006pt;margin-top:15.143546pt;width:155.35pt;height:13.1pt;mso-position-horizontal-relative:page;mso-position-vertical-relative:paragraph;z-index:-16026112" type="#_x0000_t202" id="docshape16" filled="false" stroked="false">
            <v:textbox inset="0,0,0,0">
              <w:txbxContent>
                <w:p>
                  <w:pPr>
                    <w:tabs>
                      <w:tab w:pos="1703" w:val="left" w:leader="none"/>
                      <w:tab w:pos="3049" w:val="left" w:leader="none"/>
                    </w:tabs>
                    <w:spacing w:line="132" w:lineRule="auto" w:before="7"/>
                    <w:ind w:left="0" w:right="0" w:firstLine="0"/>
                    <w:jc w:val="left"/>
                    <w:rPr>
                      <w:rFonts w:ascii="Bookman Old Style"/>
                      <w:b w:val="0"/>
                      <w:i/>
                      <w:sz w:val="14"/>
                    </w:rPr>
                  </w:pPr>
                  <w:r>
                    <w:rPr>
                      <w:rFonts w:ascii="Bookman Old Style"/>
                      <w:b w:val="0"/>
                      <w:i/>
                      <w:spacing w:val="-10"/>
                      <w:w w:val="130"/>
                      <w:position w:val="-10"/>
                      <w:sz w:val="20"/>
                    </w:rPr>
                    <w:t>N</w:t>
                  </w:r>
                  <w:r>
                    <w:rPr>
                      <w:rFonts w:ascii="Bookman Old Style"/>
                      <w:b w:val="0"/>
                      <w:i/>
                      <w:position w:val="-10"/>
                      <w:sz w:val="20"/>
                    </w:rPr>
                    <w:tab/>
                  </w:r>
                  <w:r>
                    <w:rPr>
                      <w:rFonts w:ascii="Bookman Old Style"/>
                      <w:b w:val="0"/>
                      <w:i/>
                      <w:spacing w:val="-10"/>
                      <w:w w:val="130"/>
                      <w:sz w:val="14"/>
                    </w:rPr>
                    <w:t>i</w:t>
                  </w:r>
                  <w:r>
                    <w:rPr>
                      <w:sz w:val="14"/>
                    </w:rPr>
                    <w:tab/>
                  </w:r>
                  <w:r>
                    <w:rPr>
                      <w:rFonts w:ascii="Bookman Old Style"/>
                      <w:b w:val="0"/>
                      <w:i/>
                      <w:spacing w:val="-10"/>
                      <w:w w:val="130"/>
                      <w:sz w:val="14"/>
                    </w:rPr>
                    <w:t>i</w:t>
                  </w:r>
                </w:p>
              </w:txbxContent>
            </v:textbox>
            <w10:wrap type="none"/>
          </v:shape>
        </w:pict>
      </w:r>
      <w:r>
        <w:rPr>
          <w:w w:val="110"/>
        </w:rPr>
        <w:t>AvgOffsetGM</w:t>
      </w:r>
      <w:r>
        <w:rPr>
          <w:spacing w:val="-14"/>
          <w:w w:val="110"/>
        </w:rPr>
        <w:t> </w:t>
      </w:r>
      <w:r>
        <w:rPr>
          <w:rFonts w:ascii="Tahoma" w:hAnsi="Tahoma"/>
          <w:w w:val="110"/>
        </w:rPr>
        <w:t>=</w:t>
      </w:r>
      <w:r>
        <w:rPr>
          <w:rFonts w:ascii="Tahoma" w:hAnsi="Tahoma"/>
          <w:spacing w:val="10"/>
          <w:w w:val="110"/>
        </w:rPr>
        <w:t> </w:t>
      </w:r>
      <w:r>
        <w:rPr>
          <w:rFonts w:ascii="Tahoma" w:hAnsi="Tahoma"/>
          <w:w w:val="110"/>
          <w:position w:val="13"/>
        </w:rPr>
        <w:t>1</w:t>
      </w:r>
      <w:r>
        <w:rPr>
          <w:rFonts w:ascii="Tahoma" w:hAnsi="Tahoma"/>
          <w:spacing w:val="8"/>
          <w:w w:val="110"/>
          <w:position w:val="13"/>
        </w:rPr>
        <w:t> </w:t>
      </w:r>
      <w:r>
        <w:rPr>
          <w:rFonts w:ascii="Arial" w:hAnsi="Arial"/>
          <w:spacing w:val="-1"/>
          <w:w w:val="252"/>
          <w:position w:val="19"/>
        </w:rPr>
        <w:t>L</w:t>
      </w:r>
      <w:r>
        <w:rPr>
          <w:rFonts w:ascii="Tahoma" w:hAnsi="Tahoma"/>
          <w:spacing w:val="-1"/>
          <w:w w:val="94"/>
        </w:rPr>
        <w:t>(</w:t>
      </w:r>
      <w:r>
        <w:rPr>
          <w:rFonts w:ascii="Bookman Old Style" w:hAnsi="Bookman Old Style"/>
          <w:b w:val="0"/>
          <w:i/>
          <w:spacing w:val="-1"/>
          <w:w w:val="98"/>
        </w:rPr>
        <w:t>µ</w:t>
      </w:r>
      <w:r>
        <w:rPr>
          <w:spacing w:val="-1"/>
          <w:vertAlign w:val="subscript"/>
        </w:rPr>
        <w:t>GM,unkn</w:t>
      </w:r>
      <w:r>
        <w:rPr>
          <w:spacing w:val="-5"/>
          <w:vertAlign w:val="subscript"/>
        </w:rPr>
        <w:t>o</w:t>
      </w:r>
      <w:r>
        <w:rPr>
          <w:spacing w:val="-1"/>
          <w:vertAlign w:val="subscript"/>
        </w:rPr>
        <w:t>w</w:t>
      </w:r>
      <w:r>
        <w:rPr>
          <w:spacing w:val="8"/>
          <w:vertAlign w:val="subscript"/>
        </w:rPr>
        <w:t>n</w:t>
      </w:r>
      <w:r>
        <w:rPr>
          <w:rFonts w:ascii="Tahoma" w:hAnsi="Tahoma"/>
          <w:spacing w:val="-1"/>
          <w:w w:val="94"/>
          <w:vertAlign w:val="baseline"/>
        </w:rPr>
        <w:t>(</w:t>
      </w:r>
      <w:r>
        <w:rPr>
          <w:rFonts w:ascii="Bookman Old Style" w:hAnsi="Bookman Old Style"/>
          <w:b w:val="0"/>
          <w:i/>
          <w:spacing w:val="-1"/>
          <w:w w:val="104"/>
          <w:vertAlign w:val="baseline"/>
        </w:rPr>
        <w:t>λ</w:t>
      </w:r>
      <w:r>
        <w:rPr>
          <w:rFonts w:ascii="Bookman Old Style" w:hAnsi="Bookman Old Style"/>
          <w:b w:val="0"/>
          <w:i/>
          <w:spacing w:val="-13"/>
          <w:w w:val="109"/>
          <w:vertAlign w:val="baseline"/>
        </w:rPr>
        <w:t> </w:t>
      </w:r>
      <w:r>
        <w:rPr>
          <w:rFonts w:ascii="Tahoma" w:hAnsi="Tahoma"/>
          <w:w w:val="110"/>
          <w:vertAlign w:val="baseline"/>
        </w:rPr>
        <w:t>)</w:t>
      </w:r>
      <w:r>
        <w:rPr>
          <w:rFonts w:ascii="Tahoma" w:hAnsi="Tahoma"/>
          <w:spacing w:val="-25"/>
          <w:w w:val="110"/>
          <w:vertAlign w:val="baseline"/>
        </w:rPr>
        <w:t> </w:t>
      </w:r>
      <w:r>
        <w:rPr>
          <w:rFonts w:ascii="Arial" w:hAnsi="Arial"/>
          <w:i/>
          <w:w w:val="110"/>
          <w:vertAlign w:val="baseline"/>
        </w:rPr>
        <w:t>−</w:t>
      </w:r>
      <w:r>
        <w:rPr>
          <w:rFonts w:ascii="Arial" w:hAnsi="Arial"/>
          <w:i/>
          <w:spacing w:val="-18"/>
          <w:w w:val="110"/>
          <w:vertAlign w:val="baseline"/>
        </w:rPr>
        <w:t> </w:t>
      </w:r>
      <w:r>
        <w:rPr>
          <w:rFonts w:ascii="Bookman Old Style" w:hAnsi="Bookman Old Style"/>
          <w:b w:val="0"/>
          <w:i/>
          <w:w w:val="110"/>
          <w:vertAlign w:val="baseline"/>
        </w:rPr>
        <w:t>µ</w:t>
      </w:r>
      <w:r>
        <w:rPr>
          <w:w w:val="110"/>
          <w:vertAlign w:val="subscript"/>
        </w:rPr>
        <w:t>GM,known</w:t>
      </w:r>
      <w:r>
        <w:rPr>
          <w:rFonts w:ascii="Tahoma" w:hAnsi="Tahoma"/>
          <w:w w:val="110"/>
          <w:vertAlign w:val="baseline"/>
        </w:rPr>
        <w:t>(</w:t>
      </w:r>
      <w:r>
        <w:rPr>
          <w:rFonts w:ascii="Bookman Old Style" w:hAnsi="Bookman Old Style"/>
          <w:b w:val="0"/>
          <w:i/>
          <w:w w:val="110"/>
          <w:vertAlign w:val="baseline"/>
        </w:rPr>
        <w:t>λ</w:t>
      </w:r>
      <w:r>
        <w:rPr>
          <w:rFonts w:ascii="Bookman Old Style" w:hAnsi="Bookman Old Style"/>
          <w:b w:val="0"/>
          <w:i/>
          <w:spacing w:val="-14"/>
          <w:w w:val="110"/>
          <w:vertAlign w:val="baseline"/>
        </w:rPr>
        <w:t> </w:t>
      </w:r>
      <w:r>
        <w:rPr>
          <w:rFonts w:ascii="Tahoma" w:hAnsi="Tahoma"/>
          <w:spacing w:val="-5"/>
          <w:w w:val="110"/>
          <w:vertAlign w:val="baseline"/>
        </w:rPr>
        <w:t>))</w:t>
      </w:r>
    </w:p>
    <w:p>
      <w:pPr>
        <w:spacing w:before="57"/>
        <w:ind w:left="123" w:right="1115" w:firstLine="0"/>
        <w:jc w:val="center"/>
        <w:rPr>
          <w:rFonts w:ascii="Bookman Old Style"/>
          <w:b w:val="0"/>
          <w:sz w:val="14"/>
        </w:rPr>
      </w:pPr>
      <w:r>
        <w:rPr>
          <w:rFonts w:ascii="Bookman Old Style"/>
          <w:b w:val="0"/>
          <w:i/>
          <w:spacing w:val="-5"/>
          <w:w w:val="125"/>
          <w:sz w:val="14"/>
        </w:rPr>
        <w:t>i</w:t>
      </w:r>
      <w:r>
        <w:rPr>
          <w:rFonts w:ascii="Bookman Old Style"/>
          <w:b w:val="0"/>
          <w:spacing w:val="-5"/>
          <w:w w:val="125"/>
          <w:sz w:val="14"/>
        </w:rPr>
        <w:t>=1</w:t>
      </w:r>
    </w:p>
    <w:p>
      <w:pPr>
        <w:pStyle w:val="BodyText"/>
        <w:spacing w:before="105"/>
        <w:ind w:left="225"/>
        <w:rPr>
          <w:rFonts w:ascii="Tahoma" w:hAnsi="Tahoma"/>
        </w:rPr>
      </w:pPr>
      <w:r>
        <w:rPr/>
        <w:pict>
          <v:shape style="position:absolute;margin-left:128.059998pt;margin-top:20.394518pt;width:158.450pt;height:13.1pt;mso-position-horizontal-relative:page;mso-position-vertical-relative:paragraph;z-index:-16027136" type="#_x0000_t202" id="docshape17" filled="false" stroked="false">
            <v:textbox inset="0,0,0,0">
              <w:txbxContent>
                <w:p>
                  <w:pPr>
                    <w:tabs>
                      <w:tab w:pos="1734" w:val="left" w:leader="none"/>
                      <w:tab w:pos="3111" w:val="left" w:leader="none"/>
                    </w:tabs>
                    <w:spacing w:line="132" w:lineRule="auto" w:before="7"/>
                    <w:ind w:left="0" w:right="0" w:firstLine="0"/>
                    <w:jc w:val="left"/>
                    <w:rPr>
                      <w:rFonts w:ascii="Bookman Old Style"/>
                      <w:b w:val="0"/>
                      <w:i/>
                      <w:sz w:val="14"/>
                    </w:rPr>
                  </w:pPr>
                  <w:r>
                    <w:rPr>
                      <w:rFonts w:ascii="Bookman Old Style"/>
                      <w:b w:val="0"/>
                      <w:i/>
                      <w:spacing w:val="-10"/>
                      <w:w w:val="130"/>
                      <w:position w:val="-10"/>
                      <w:sz w:val="20"/>
                    </w:rPr>
                    <w:t>N</w:t>
                  </w:r>
                  <w:r>
                    <w:rPr>
                      <w:rFonts w:ascii="Bookman Old Style"/>
                      <w:b w:val="0"/>
                      <w:i/>
                      <w:position w:val="-10"/>
                      <w:sz w:val="20"/>
                    </w:rPr>
                    <w:tab/>
                  </w:r>
                  <w:r>
                    <w:rPr>
                      <w:rFonts w:ascii="Bookman Old Style"/>
                      <w:b w:val="0"/>
                      <w:i/>
                      <w:spacing w:val="-10"/>
                      <w:w w:val="130"/>
                      <w:sz w:val="14"/>
                    </w:rPr>
                    <w:t>i</w:t>
                  </w:r>
                  <w:r>
                    <w:rPr>
                      <w:sz w:val="14"/>
                    </w:rPr>
                    <w:tab/>
                  </w:r>
                  <w:r>
                    <w:rPr>
                      <w:rFonts w:ascii="Bookman Old Style"/>
                      <w:b w:val="0"/>
                      <w:i/>
                      <w:spacing w:val="-10"/>
                      <w:w w:val="130"/>
                      <w:sz w:val="14"/>
                    </w:rPr>
                    <w:t>i</w:t>
                  </w:r>
                </w:p>
              </w:txbxContent>
            </v:textbox>
            <w10:wrap type="none"/>
          </v:shape>
        </w:pict>
      </w:r>
      <w:r>
        <w:rPr/>
        <w:pict>
          <v:shape style="position:absolute;margin-left:143.673004pt;margin-top:6.446517pt;width:6.35pt;height:7pt;mso-position-horizontal-relative:page;mso-position-vertical-relative:paragraph;z-index:-16026624" type="#_x0000_t202" id="docshape18"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25"/>
                      <w:sz w:val="14"/>
                    </w:rPr>
                    <w:t>N</w:t>
                  </w:r>
                </w:p>
              </w:txbxContent>
            </v:textbox>
            <w10:wrap type="none"/>
          </v:shape>
        </w:pict>
      </w:r>
      <w:r>
        <w:rPr>
          <w:w w:val="110"/>
        </w:rPr>
        <w:t>AvgOffsetWM</w:t>
      </w:r>
      <w:r>
        <w:rPr>
          <w:spacing w:val="-14"/>
          <w:w w:val="110"/>
        </w:rPr>
        <w:t> </w:t>
      </w:r>
      <w:r>
        <w:rPr>
          <w:rFonts w:ascii="Tahoma" w:hAnsi="Tahoma"/>
          <w:w w:val="110"/>
        </w:rPr>
        <w:t>=</w:t>
      </w:r>
      <w:r>
        <w:rPr>
          <w:rFonts w:ascii="Tahoma" w:hAnsi="Tahoma"/>
          <w:spacing w:val="-17"/>
          <w:w w:val="110"/>
        </w:rPr>
        <w:t> </w:t>
      </w:r>
      <w:r>
        <w:rPr>
          <w:spacing w:val="-18"/>
          <w:w w:val="110"/>
          <w:position w:val="13"/>
          <w:u w:val="single"/>
        </w:rPr>
        <w:t> </w:t>
      </w:r>
      <w:r>
        <w:rPr>
          <w:rFonts w:ascii="Tahoma" w:hAnsi="Tahoma"/>
          <w:w w:val="110"/>
          <w:position w:val="13"/>
          <w:u w:val="single"/>
        </w:rPr>
        <w:t>1</w:t>
      </w:r>
      <w:r>
        <w:rPr>
          <w:rFonts w:ascii="Tahoma" w:hAnsi="Tahoma"/>
          <w:spacing w:val="-5"/>
          <w:w w:val="110"/>
          <w:position w:val="13"/>
        </w:rPr>
        <w:t> </w:t>
      </w:r>
      <w:r>
        <w:rPr>
          <w:rFonts w:ascii="Arial" w:hAnsi="Arial"/>
          <w:spacing w:val="-1"/>
          <w:w w:val="252"/>
          <w:position w:val="19"/>
        </w:rPr>
        <w:t>L</w:t>
      </w:r>
      <w:r>
        <w:rPr>
          <w:rFonts w:ascii="Tahoma" w:hAnsi="Tahoma"/>
          <w:spacing w:val="-1"/>
          <w:w w:val="94"/>
        </w:rPr>
        <w:t>(</w:t>
      </w:r>
      <w:r>
        <w:rPr>
          <w:rFonts w:ascii="Bookman Old Style" w:hAnsi="Bookman Old Style"/>
          <w:b w:val="0"/>
          <w:i/>
          <w:spacing w:val="-1"/>
          <w:w w:val="98"/>
        </w:rPr>
        <w:t>µ</w:t>
      </w:r>
      <w:r>
        <w:rPr>
          <w:spacing w:val="-1"/>
          <w:vertAlign w:val="subscript"/>
        </w:rPr>
        <w:t>WM,unkn</w:t>
      </w:r>
      <w:r>
        <w:rPr>
          <w:spacing w:val="-5"/>
          <w:vertAlign w:val="subscript"/>
        </w:rPr>
        <w:t>o</w:t>
      </w:r>
      <w:r>
        <w:rPr>
          <w:spacing w:val="-1"/>
          <w:vertAlign w:val="subscript"/>
        </w:rPr>
        <w:t>w</w:t>
      </w:r>
      <w:r>
        <w:rPr>
          <w:spacing w:val="8"/>
          <w:vertAlign w:val="subscript"/>
        </w:rPr>
        <w:t>n</w:t>
      </w:r>
      <w:r>
        <w:rPr>
          <w:rFonts w:ascii="Tahoma" w:hAnsi="Tahoma"/>
          <w:spacing w:val="-1"/>
          <w:w w:val="94"/>
          <w:vertAlign w:val="baseline"/>
        </w:rPr>
        <w:t>(</w:t>
      </w:r>
      <w:r>
        <w:rPr>
          <w:rFonts w:ascii="Bookman Old Style" w:hAnsi="Bookman Old Style"/>
          <w:b w:val="0"/>
          <w:i/>
          <w:spacing w:val="-1"/>
          <w:w w:val="104"/>
          <w:vertAlign w:val="baseline"/>
        </w:rPr>
        <w:t>λ</w:t>
      </w:r>
      <w:r>
        <w:rPr>
          <w:rFonts w:ascii="Bookman Old Style" w:hAnsi="Bookman Old Style"/>
          <w:b w:val="0"/>
          <w:i/>
          <w:spacing w:val="-14"/>
          <w:w w:val="109"/>
          <w:vertAlign w:val="baseline"/>
        </w:rPr>
        <w:t> </w:t>
      </w:r>
      <w:r>
        <w:rPr>
          <w:rFonts w:ascii="Tahoma" w:hAnsi="Tahoma"/>
          <w:w w:val="110"/>
          <w:vertAlign w:val="baseline"/>
        </w:rPr>
        <w:t>)</w:t>
      </w:r>
      <w:r>
        <w:rPr>
          <w:rFonts w:ascii="Tahoma" w:hAnsi="Tahoma"/>
          <w:spacing w:val="-26"/>
          <w:w w:val="110"/>
          <w:vertAlign w:val="baseline"/>
        </w:rPr>
        <w:t> </w:t>
      </w:r>
      <w:r>
        <w:rPr>
          <w:rFonts w:ascii="Arial" w:hAnsi="Arial"/>
          <w:i/>
          <w:w w:val="110"/>
          <w:vertAlign w:val="baseline"/>
        </w:rPr>
        <w:t>−</w:t>
      </w:r>
      <w:r>
        <w:rPr>
          <w:rFonts w:ascii="Arial" w:hAnsi="Arial"/>
          <w:i/>
          <w:spacing w:val="-17"/>
          <w:w w:val="110"/>
          <w:vertAlign w:val="baseline"/>
        </w:rPr>
        <w:t> </w:t>
      </w:r>
      <w:r>
        <w:rPr>
          <w:rFonts w:ascii="Bookman Old Style" w:hAnsi="Bookman Old Style"/>
          <w:b w:val="0"/>
          <w:i/>
          <w:w w:val="110"/>
          <w:vertAlign w:val="baseline"/>
        </w:rPr>
        <w:t>µ</w:t>
      </w:r>
      <w:r>
        <w:rPr>
          <w:w w:val="110"/>
          <w:vertAlign w:val="subscript"/>
        </w:rPr>
        <w:t>WM,known</w:t>
      </w:r>
      <w:r>
        <w:rPr>
          <w:rFonts w:ascii="Tahoma" w:hAnsi="Tahoma"/>
          <w:w w:val="110"/>
          <w:vertAlign w:val="baseline"/>
        </w:rPr>
        <w:t>(</w:t>
      </w:r>
      <w:r>
        <w:rPr>
          <w:rFonts w:ascii="Bookman Old Style" w:hAnsi="Bookman Old Style"/>
          <w:b w:val="0"/>
          <w:i/>
          <w:w w:val="110"/>
          <w:vertAlign w:val="baseline"/>
        </w:rPr>
        <w:t>λ</w:t>
      </w:r>
      <w:r>
        <w:rPr>
          <w:rFonts w:ascii="Bookman Old Style" w:hAnsi="Bookman Old Style"/>
          <w:b w:val="0"/>
          <w:i/>
          <w:spacing w:val="-15"/>
          <w:w w:val="110"/>
          <w:vertAlign w:val="baseline"/>
        </w:rPr>
        <w:t> </w:t>
      </w:r>
      <w:r>
        <w:rPr>
          <w:rFonts w:ascii="Tahoma" w:hAnsi="Tahoma"/>
          <w:spacing w:val="-5"/>
          <w:w w:val="110"/>
          <w:vertAlign w:val="baseline"/>
        </w:rPr>
        <w:t>))</w:t>
      </w:r>
    </w:p>
    <w:p>
      <w:pPr>
        <w:spacing w:line="240" w:lineRule="auto" w:before="7"/>
        <w:rPr>
          <w:rFonts w:ascii="Tahoma"/>
          <w:sz w:val="22"/>
        </w:rPr>
      </w:pPr>
      <w:r>
        <w:rPr/>
        <w:br w:type="column"/>
      </w:r>
      <w:r>
        <w:rPr>
          <w:rFonts w:ascii="Tahoma"/>
          <w:sz w:val="22"/>
        </w:rPr>
      </w:r>
    </w:p>
    <w:p>
      <w:pPr>
        <w:pStyle w:val="BodyText"/>
        <w:spacing w:line="249" w:lineRule="auto"/>
        <w:ind w:left="119"/>
      </w:pPr>
      <w:r>
        <w:rPr/>
        <w:t>coefficients</w:t>
      </w:r>
      <w:r>
        <w:rPr>
          <w:spacing w:val="20"/>
        </w:rPr>
        <w:t> </w:t>
      </w:r>
      <w:r>
        <w:rPr/>
        <w:t>of</w:t>
      </w:r>
      <w:r>
        <w:rPr>
          <w:spacing w:val="20"/>
        </w:rPr>
        <w:t> </w:t>
      </w:r>
      <w:r>
        <w:rPr/>
        <w:t>the</w:t>
      </w:r>
      <w:r>
        <w:rPr>
          <w:spacing w:val="20"/>
        </w:rPr>
        <w:t> </w:t>
      </w:r>
      <w:r>
        <w:rPr/>
        <w:t>GM</w:t>
      </w:r>
      <w:r>
        <w:rPr>
          <w:spacing w:val="20"/>
        </w:rPr>
        <w:t> </w:t>
      </w:r>
      <w:r>
        <w:rPr/>
        <w:t>and</w:t>
      </w:r>
      <w:r>
        <w:rPr>
          <w:spacing w:val="20"/>
        </w:rPr>
        <w:t> </w:t>
      </w:r>
      <w:r>
        <w:rPr/>
        <w:t>WM</w:t>
      </w:r>
      <w:r>
        <w:rPr>
          <w:spacing w:val="20"/>
        </w:rPr>
        <w:t> </w:t>
      </w:r>
      <w:r>
        <w:rPr/>
        <w:t>layers</w:t>
      </w:r>
      <w:r>
        <w:rPr>
          <w:spacing w:val="20"/>
        </w:rPr>
        <w:t> </w:t>
      </w:r>
      <w:r>
        <w:rPr/>
        <w:t>at</w:t>
      </w:r>
      <w:r>
        <w:rPr>
          <w:spacing w:val="20"/>
        </w:rPr>
        <w:t> </w:t>
      </w:r>
      <w:r>
        <w:rPr/>
        <w:t>the</w:t>
      </w:r>
      <w:r>
        <w:rPr>
          <w:spacing w:val="20"/>
        </w:rPr>
        <w:t> </w:t>
      </w:r>
      <w:r>
        <w:rPr/>
        <w:t>wavelength</w:t>
      </w:r>
      <w:r>
        <w:rPr>
          <w:spacing w:val="20"/>
        </w:rPr>
        <w:t> </w:t>
      </w:r>
      <w:r>
        <w:rPr/>
        <w:t>of </w:t>
      </w:r>
      <w:r>
        <w:rPr>
          <w:spacing w:val="-2"/>
        </w:rPr>
        <w:t>interest.</w:t>
      </w:r>
    </w:p>
    <w:p>
      <w:pPr>
        <w:pStyle w:val="BodyText"/>
        <w:spacing w:before="7"/>
        <w:rPr>
          <w:sz w:val="32"/>
        </w:rPr>
      </w:pPr>
    </w:p>
    <w:p>
      <w:pPr>
        <w:pStyle w:val="ListParagraph"/>
        <w:numPr>
          <w:ilvl w:val="1"/>
          <w:numId w:val="2"/>
        </w:numPr>
        <w:tabs>
          <w:tab w:pos="404" w:val="left" w:leader="none"/>
        </w:tabs>
        <w:spacing w:line="240" w:lineRule="auto" w:before="0" w:after="0"/>
        <w:ind w:left="403" w:right="0" w:hanging="285"/>
        <w:jc w:val="left"/>
        <w:rPr>
          <w:rFonts w:ascii="Arial"/>
          <w:i/>
          <w:sz w:val="20"/>
        </w:rPr>
      </w:pPr>
      <w:bookmarkStart w:name="Simulation using MCX" w:id="6"/>
      <w:bookmarkEnd w:id="6"/>
      <w:r>
        <w:rPr>
          <w:rFonts w:ascii="Arial"/>
          <w:i/>
          <w:color w:val="0089DA"/>
          <w:sz w:val="20"/>
        </w:rPr>
        <w:t>Si</w:t>
      </w:r>
      <w:r>
        <w:rPr>
          <w:rFonts w:ascii="Arial"/>
          <w:i/>
          <w:color w:val="0089DA"/>
          <w:sz w:val="20"/>
        </w:rPr>
        <w:t>mulation</w:t>
      </w:r>
      <w:r>
        <w:rPr>
          <w:rFonts w:ascii="Arial"/>
          <w:i/>
          <w:color w:val="0089DA"/>
          <w:spacing w:val="-10"/>
          <w:sz w:val="20"/>
        </w:rPr>
        <w:t> </w:t>
      </w:r>
      <w:r>
        <w:rPr>
          <w:rFonts w:ascii="Arial"/>
          <w:i/>
          <w:color w:val="0089DA"/>
          <w:sz w:val="20"/>
        </w:rPr>
        <w:t>using</w:t>
      </w:r>
      <w:r>
        <w:rPr>
          <w:rFonts w:ascii="Arial"/>
          <w:i/>
          <w:color w:val="0089DA"/>
          <w:spacing w:val="-9"/>
          <w:sz w:val="20"/>
        </w:rPr>
        <w:t> </w:t>
      </w:r>
      <w:r>
        <w:rPr>
          <w:rFonts w:ascii="Arial"/>
          <w:i/>
          <w:color w:val="0089DA"/>
          <w:spacing w:val="-5"/>
          <w:sz w:val="20"/>
        </w:rPr>
        <w:t>MCX</w:t>
      </w:r>
    </w:p>
    <w:p>
      <w:pPr>
        <w:pStyle w:val="BodyText"/>
        <w:spacing w:line="249" w:lineRule="auto" w:before="99"/>
        <w:ind w:left="119" w:right="117" w:firstLine="199"/>
        <w:jc w:val="both"/>
      </w:pPr>
      <w:r>
        <w:rPr/>
        <w:t>MCX, a Monte Carlo simulation tool [SOURCE], is </w:t>
      </w:r>
      <w:r>
        <w:rPr/>
        <w:t>em- ployed</w:t>
      </w:r>
      <w:r>
        <w:rPr>
          <w:spacing w:val="37"/>
        </w:rPr>
        <w:t> </w:t>
      </w:r>
      <w:r>
        <w:rPr/>
        <w:t>for</w:t>
      </w:r>
      <w:r>
        <w:rPr>
          <w:spacing w:val="37"/>
        </w:rPr>
        <w:t> </w:t>
      </w:r>
      <w:r>
        <w:rPr/>
        <w:t>visualizing</w:t>
      </w:r>
      <w:r>
        <w:rPr>
          <w:spacing w:val="37"/>
        </w:rPr>
        <w:t> </w:t>
      </w:r>
      <w:r>
        <w:rPr/>
        <w:t>the</w:t>
      </w:r>
      <w:r>
        <w:rPr>
          <w:spacing w:val="37"/>
        </w:rPr>
        <w:t> </w:t>
      </w:r>
      <w:r>
        <w:rPr/>
        <w:t>optical</w:t>
      </w:r>
      <w:r>
        <w:rPr>
          <w:spacing w:val="37"/>
        </w:rPr>
        <w:t> </w:t>
      </w:r>
      <w:r>
        <w:rPr/>
        <w:t>intensity</w:t>
      </w:r>
      <w:r>
        <w:rPr>
          <w:spacing w:val="37"/>
        </w:rPr>
        <w:t> </w:t>
      </w:r>
      <w:r>
        <w:rPr/>
        <w:t>and</w:t>
      </w:r>
      <w:r>
        <w:rPr>
          <w:spacing w:val="37"/>
        </w:rPr>
        <w:t> </w:t>
      </w:r>
      <w:r>
        <w:rPr/>
        <w:t>behavior</w:t>
      </w:r>
      <w:r>
        <w:rPr>
          <w:spacing w:val="37"/>
        </w:rPr>
        <w:t> </w:t>
      </w:r>
      <w:r>
        <w:rPr/>
        <w:t>of a laser source within the head and brain tissue. It models the photon</w:t>
      </w:r>
      <w:r>
        <w:rPr>
          <w:spacing w:val="-10"/>
        </w:rPr>
        <w:t> </w:t>
      </w:r>
      <w:r>
        <w:rPr/>
        <w:t>dispersion</w:t>
      </w:r>
      <w:r>
        <w:rPr>
          <w:spacing w:val="-10"/>
        </w:rPr>
        <w:t> </w:t>
      </w:r>
      <w:r>
        <w:rPr/>
        <w:t>in</w:t>
      </w:r>
      <w:r>
        <w:rPr>
          <w:spacing w:val="-10"/>
        </w:rPr>
        <w:t> </w:t>
      </w:r>
      <w:r>
        <w:rPr/>
        <w:t>biological</w:t>
      </w:r>
      <w:r>
        <w:rPr>
          <w:spacing w:val="-10"/>
        </w:rPr>
        <w:t> </w:t>
      </w:r>
      <w:r>
        <w:rPr/>
        <w:t>tissue</w:t>
      </w:r>
      <w:r>
        <w:rPr>
          <w:spacing w:val="-10"/>
        </w:rPr>
        <w:t> </w:t>
      </w:r>
      <w:r>
        <w:rPr/>
        <w:t>using</w:t>
      </w:r>
      <w:r>
        <w:rPr>
          <w:spacing w:val="-10"/>
        </w:rPr>
        <w:t> </w:t>
      </w:r>
      <w:r>
        <w:rPr/>
        <w:t>optical</w:t>
      </w:r>
      <w:r>
        <w:rPr>
          <w:spacing w:val="-10"/>
        </w:rPr>
        <w:t> </w:t>
      </w:r>
      <w:r>
        <w:rPr/>
        <w:t>coefficients obtained from experimental data or approximations, as in the case of SWING. MCX creates a mesh model of the human brain using an accumulation of MRI images, incorporating layers such as scalp, skull, Cerebral Spinal Fluid (CSF), GM, WM, and air bubbles. Thickness variations in the layers are specified using thinning or thickening operators. To create the simulation, the optical coefficients, particularly the absorption and scattering coefficients, are input into the MCX software. This allows for the simulation of photon absorption and scattering as light passes through the brain tissue, enabling visualization</w:t>
      </w:r>
      <w:r>
        <w:rPr>
          <w:spacing w:val="40"/>
        </w:rPr>
        <w:t> </w:t>
      </w:r>
      <w:r>
        <w:rPr/>
        <w:t>of</w:t>
      </w:r>
      <w:r>
        <w:rPr>
          <w:spacing w:val="40"/>
        </w:rPr>
        <w:t> </w:t>
      </w:r>
      <w:r>
        <w:rPr/>
        <w:t>beam</w:t>
      </w:r>
      <w:r>
        <w:rPr>
          <w:spacing w:val="40"/>
        </w:rPr>
        <w:t> </w:t>
      </w:r>
      <w:r>
        <w:rPr/>
        <w:t>intensity</w:t>
      </w:r>
      <w:r>
        <w:rPr>
          <w:spacing w:val="40"/>
        </w:rPr>
        <w:t> </w:t>
      </w:r>
      <w:r>
        <w:rPr/>
        <w:t>at</w:t>
      </w:r>
      <w:r>
        <w:rPr>
          <w:spacing w:val="40"/>
        </w:rPr>
        <w:t> </w:t>
      </w:r>
      <w:r>
        <w:rPr/>
        <w:t>different</w:t>
      </w:r>
      <w:r>
        <w:rPr>
          <w:spacing w:val="40"/>
        </w:rPr>
        <w:t> </w:t>
      </w:r>
      <w:r>
        <w:rPr/>
        <w:t>points</w:t>
      </w:r>
      <w:r>
        <w:rPr>
          <w:spacing w:val="40"/>
        </w:rPr>
        <w:t> </w:t>
      </w:r>
      <w:r>
        <w:rPr/>
        <w:t>in</w:t>
      </w:r>
      <w:r>
        <w:rPr>
          <w:spacing w:val="40"/>
        </w:rPr>
        <w:t> </w:t>
      </w:r>
      <w:r>
        <w:rPr/>
        <w:t>the brain.</w:t>
      </w:r>
      <w:r>
        <w:rPr>
          <w:spacing w:val="-11"/>
        </w:rPr>
        <w:t> </w:t>
      </w:r>
      <w:r>
        <w:rPr/>
        <w:t>Additionally,</w:t>
      </w:r>
      <w:r>
        <w:rPr>
          <w:spacing w:val="-11"/>
        </w:rPr>
        <w:t> </w:t>
      </w:r>
      <w:r>
        <w:rPr/>
        <w:t>SWING</w:t>
      </w:r>
      <w:r>
        <w:rPr>
          <w:spacing w:val="-11"/>
        </w:rPr>
        <w:t> </w:t>
      </w:r>
      <w:r>
        <w:rPr/>
        <w:t>utilizes</w:t>
      </w:r>
      <w:r>
        <w:rPr>
          <w:spacing w:val="-11"/>
        </w:rPr>
        <w:t> </w:t>
      </w:r>
      <w:r>
        <w:rPr/>
        <w:t>the</w:t>
      </w:r>
      <w:r>
        <w:rPr>
          <w:spacing w:val="-11"/>
        </w:rPr>
        <w:t> </w:t>
      </w:r>
      <w:r>
        <w:rPr/>
        <w:t>software</w:t>
      </w:r>
      <w:r>
        <w:rPr>
          <w:spacing w:val="-11"/>
        </w:rPr>
        <w:t> </w:t>
      </w:r>
      <w:r>
        <w:rPr/>
        <w:t>to</w:t>
      </w:r>
      <w:r>
        <w:rPr>
          <w:spacing w:val="-11"/>
        </w:rPr>
        <w:t> </w:t>
      </w:r>
      <w:r>
        <w:rPr/>
        <w:t>investigate various aspects of photon dispersion. This includes studying the impact of different tissue layers on beam intensity and exploring the effects of laser parameters such as wavelength, illumination area size, and the number of incident photons on the phantom. The differences between absorption coefficients at 1550 nm compared to other wavelength be observed and noted in the figures, and this model can be utilized for experimental data validation.</w:t>
      </w:r>
    </w:p>
    <w:p>
      <w:pPr>
        <w:pStyle w:val="BodyText"/>
        <w:spacing w:before="7"/>
        <w:rPr>
          <w:sz w:val="28"/>
        </w:rPr>
      </w:pPr>
    </w:p>
    <w:p>
      <w:pPr>
        <w:pStyle w:val="ListParagraph"/>
        <w:numPr>
          <w:ilvl w:val="0"/>
          <w:numId w:val="1"/>
        </w:numPr>
        <w:tabs>
          <w:tab w:pos="2408" w:val="left" w:leader="none"/>
        </w:tabs>
        <w:spacing w:line="240" w:lineRule="auto" w:before="0" w:after="0"/>
        <w:ind w:left="2407" w:right="0" w:hanging="362"/>
        <w:jc w:val="left"/>
        <w:rPr>
          <w:rFonts w:ascii="Arial"/>
          <w:sz w:val="16"/>
        </w:rPr>
      </w:pPr>
      <w:bookmarkStart w:name="Results" w:id="7"/>
      <w:bookmarkEnd w:id="7"/>
      <w:r>
        <w:rPr>
          <w:rFonts w:ascii="Arial"/>
          <w:color w:val="004392"/>
          <w:spacing w:val="-2"/>
          <w:sz w:val="20"/>
        </w:rPr>
        <w:t>R</w:t>
      </w:r>
      <w:r>
        <w:rPr>
          <w:rFonts w:ascii="Arial"/>
          <w:color w:val="004392"/>
          <w:spacing w:val="-2"/>
          <w:sz w:val="16"/>
        </w:rPr>
        <w:t>ESULTS</w:t>
      </w:r>
    </w:p>
    <w:p>
      <w:pPr>
        <w:pStyle w:val="BodyText"/>
        <w:rPr>
          <w:rFonts w:ascii="Arial"/>
          <w:sz w:val="26"/>
        </w:rPr>
      </w:pPr>
    </w:p>
    <w:p>
      <w:pPr>
        <w:pStyle w:val="BodyText"/>
        <w:spacing w:before="1"/>
        <w:ind w:left="967"/>
      </w:pPr>
      <w:bookmarkStart w:name="_bookmark1" w:id="8"/>
      <w:bookmarkEnd w:id="8"/>
      <w:r>
        <w:rPr/>
      </w:r>
      <w:r>
        <w:rPr>
          <w:rFonts w:ascii="Arial"/>
          <w:color w:val="0089DA"/>
        </w:rPr>
        <w:t>TABLE</w:t>
      </w:r>
      <w:r>
        <w:rPr>
          <w:rFonts w:ascii="Arial"/>
          <w:color w:val="0089DA"/>
          <w:spacing w:val="-11"/>
        </w:rPr>
        <w:t> </w:t>
      </w:r>
      <w:r>
        <w:rPr>
          <w:rFonts w:ascii="Arial"/>
          <w:color w:val="0089DA"/>
        </w:rPr>
        <w:t>I</w:t>
      </w:r>
      <w:r>
        <w:rPr/>
        <w:t>:</w:t>
      </w:r>
      <w:r>
        <w:rPr>
          <w:spacing w:val="7"/>
        </w:rPr>
        <w:t> </w:t>
      </w:r>
      <w:r>
        <w:rPr/>
        <w:t>Estimated</w:t>
      </w:r>
      <w:r>
        <w:rPr>
          <w:spacing w:val="7"/>
        </w:rPr>
        <w:t> </w:t>
      </w:r>
      <w:r>
        <w:rPr/>
        <w:t>Optical</w:t>
      </w:r>
      <w:r>
        <w:rPr>
          <w:spacing w:val="7"/>
        </w:rPr>
        <w:t> </w:t>
      </w:r>
      <w:r>
        <w:rPr>
          <w:spacing w:val="-2"/>
        </w:rPr>
        <w:t>Coefficients</w:t>
      </w:r>
    </w:p>
    <w:p>
      <w:pPr>
        <w:spacing w:after="0"/>
        <w:sectPr>
          <w:type w:val="continuous"/>
          <w:pgSz w:w="12240" w:h="15840"/>
          <w:pgMar w:header="398" w:footer="0" w:top="780" w:bottom="280" w:left="860" w:right="860"/>
          <w:cols w:num="2" w:equalWidth="0">
            <w:col w:w="5181" w:space="79"/>
            <w:col w:w="5260"/>
          </w:cols>
        </w:sectPr>
      </w:pPr>
    </w:p>
    <w:p>
      <w:pPr>
        <w:spacing w:line="140" w:lineRule="exact" w:before="0"/>
        <w:ind w:left="1954" w:right="0" w:firstLine="0"/>
        <w:jc w:val="left"/>
        <w:rPr>
          <w:rFonts w:ascii="Bookman Old Style"/>
          <w:b w:val="0"/>
          <w:sz w:val="14"/>
        </w:rPr>
      </w:pPr>
      <w:r>
        <w:rPr/>
        <w:pict>
          <v:shape style="position:absolute;margin-left:308.972992pt;margin-top:5.39614pt;width:257.1pt;height:212.15pt;mso-position-horizontal-relative:page;mso-position-vertical-relative:paragraph;z-index:15732736" type="#_x0000_t202" id="docshape1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02"/>
                    <w:gridCol w:w="1078"/>
                    <w:gridCol w:w="1517"/>
                    <w:gridCol w:w="1517"/>
                  </w:tblGrid>
                  <w:tr>
                    <w:trPr>
                      <w:trHeight w:val="407" w:hRule="atLeast"/>
                    </w:trPr>
                    <w:tc>
                      <w:tcPr>
                        <w:tcW w:w="902" w:type="dxa"/>
                      </w:tcPr>
                      <w:p>
                        <w:pPr>
                          <w:pStyle w:val="TableParagraph"/>
                          <w:spacing w:before="120"/>
                          <w:ind w:left="54" w:right="0"/>
                          <w:jc w:val="left"/>
                          <w:rPr>
                            <w:sz w:val="14"/>
                          </w:rPr>
                        </w:pPr>
                        <w:r>
                          <w:rPr>
                            <w:sz w:val="14"/>
                          </w:rPr>
                          <w:t>Tissue</w:t>
                        </w:r>
                        <w:r>
                          <w:rPr>
                            <w:spacing w:val="9"/>
                            <w:sz w:val="14"/>
                          </w:rPr>
                          <w:t> </w:t>
                        </w:r>
                        <w:r>
                          <w:rPr>
                            <w:spacing w:val="-4"/>
                            <w:sz w:val="14"/>
                          </w:rPr>
                          <w:t>Type</w:t>
                        </w:r>
                      </w:p>
                    </w:tc>
                    <w:tc>
                      <w:tcPr>
                        <w:tcW w:w="1078" w:type="dxa"/>
                      </w:tcPr>
                      <w:p>
                        <w:pPr>
                          <w:pStyle w:val="TableParagraph"/>
                          <w:spacing w:before="120"/>
                          <w:ind w:left="55" w:right="0"/>
                          <w:jc w:val="left"/>
                          <w:rPr>
                            <w:sz w:val="14"/>
                          </w:rPr>
                        </w:pPr>
                        <w:r>
                          <w:rPr>
                            <w:spacing w:val="-2"/>
                            <w:sz w:val="14"/>
                          </w:rPr>
                          <w:t>Wavelength,</w:t>
                        </w:r>
                        <w:r>
                          <w:rPr>
                            <w:spacing w:val="18"/>
                            <w:sz w:val="14"/>
                          </w:rPr>
                          <w:t> </w:t>
                        </w:r>
                        <w:r>
                          <w:rPr>
                            <w:spacing w:val="-5"/>
                            <w:sz w:val="14"/>
                          </w:rPr>
                          <w:t>nm</w:t>
                        </w:r>
                      </w:p>
                    </w:tc>
                    <w:tc>
                      <w:tcPr>
                        <w:tcW w:w="1517" w:type="dxa"/>
                      </w:tcPr>
                      <w:p>
                        <w:pPr>
                          <w:pStyle w:val="TableParagraph"/>
                          <w:spacing w:line="153" w:lineRule="exact" w:before="41"/>
                          <w:rPr>
                            <w:sz w:val="14"/>
                          </w:rPr>
                        </w:pPr>
                        <w:r>
                          <w:rPr>
                            <w:sz w:val="14"/>
                          </w:rPr>
                          <w:t>Absorption</w:t>
                        </w:r>
                        <w:r>
                          <w:rPr>
                            <w:spacing w:val="14"/>
                            <w:sz w:val="14"/>
                          </w:rPr>
                          <w:t> </w:t>
                        </w:r>
                        <w:r>
                          <w:rPr>
                            <w:spacing w:val="-2"/>
                            <w:sz w:val="14"/>
                          </w:rPr>
                          <w:t>Coefficient</w:t>
                        </w:r>
                      </w:p>
                      <w:p>
                        <w:pPr>
                          <w:pStyle w:val="TableParagraph"/>
                          <w:spacing w:line="185" w:lineRule="exact" w:before="0"/>
                          <w:ind w:left="86"/>
                          <w:rPr>
                            <w:rFonts w:ascii="Bookman Old Style" w:hAnsi="Bookman Old Style"/>
                            <w:b w:val="0"/>
                            <w:sz w:val="14"/>
                          </w:rPr>
                        </w:pPr>
                        <w:r>
                          <w:rPr>
                            <w:rFonts w:ascii="Verdana" w:hAnsi="Verdana"/>
                            <w:i/>
                            <w:w w:val="110"/>
                            <w:position w:val="2"/>
                            <w:sz w:val="14"/>
                          </w:rPr>
                          <w:t>µ</w:t>
                        </w:r>
                        <w:r>
                          <w:rPr>
                            <w:rFonts w:ascii="Verdana" w:hAnsi="Verdana"/>
                            <w:i/>
                            <w:w w:val="110"/>
                            <w:sz w:val="10"/>
                          </w:rPr>
                          <w:t>a</w:t>
                        </w:r>
                        <w:r>
                          <w:rPr>
                            <w:w w:val="110"/>
                            <w:position w:val="2"/>
                            <w:sz w:val="14"/>
                          </w:rPr>
                          <w:t>,</w:t>
                        </w:r>
                        <w:r>
                          <w:rPr>
                            <w:spacing w:val="6"/>
                            <w:w w:val="120"/>
                            <w:position w:val="2"/>
                            <w:sz w:val="14"/>
                          </w:rPr>
                          <w:t> </w:t>
                        </w:r>
                        <w:r>
                          <w:rPr>
                            <w:spacing w:val="-4"/>
                            <w:w w:val="89"/>
                            <w:position w:val="2"/>
                            <w:sz w:val="14"/>
                          </w:rPr>
                          <w:t>cm</w:t>
                        </w:r>
                        <w:r>
                          <w:rPr>
                            <w:rFonts w:ascii="Arial" w:hAnsi="Arial"/>
                            <w:i/>
                            <w:spacing w:val="-4"/>
                            <w:w w:val="192"/>
                            <w:position w:val="2"/>
                            <w:sz w:val="14"/>
                            <w:vertAlign w:val="superscript"/>
                          </w:rPr>
                          <w:t>−</w:t>
                        </w:r>
                        <w:r>
                          <w:rPr>
                            <w:rFonts w:ascii="Bookman Old Style" w:hAnsi="Bookman Old Style"/>
                            <w:b w:val="0"/>
                            <w:spacing w:val="-4"/>
                            <w:w w:val="110"/>
                            <w:position w:val="2"/>
                            <w:sz w:val="14"/>
                            <w:vertAlign w:val="superscript"/>
                          </w:rPr>
                          <w:t>1</w:t>
                        </w:r>
                      </w:p>
                    </w:tc>
                    <w:tc>
                      <w:tcPr>
                        <w:tcW w:w="1517" w:type="dxa"/>
                      </w:tcPr>
                      <w:p>
                        <w:pPr>
                          <w:pStyle w:val="TableParagraph"/>
                          <w:spacing w:line="148" w:lineRule="exact"/>
                          <w:rPr>
                            <w:sz w:val="14"/>
                          </w:rPr>
                        </w:pPr>
                        <w:r>
                          <w:rPr>
                            <w:sz w:val="14"/>
                          </w:rPr>
                          <w:t>Scattering</w:t>
                        </w:r>
                        <w:r>
                          <w:rPr>
                            <w:spacing w:val="14"/>
                            <w:sz w:val="14"/>
                          </w:rPr>
                          <w:t> </w:t>
                        </w:r>
                        <w:r>
                          <w:rPr>
                            <w:spacing w:val="-2"/>
                            <w:sz w:val="14"/>
                          </w:rPr>
                          <w:t>Coefficient</w:t>
                        </w:r>
                      </w:p>
                      <w:p>
                        <w:pPr>
                          <w:pStyle w:val="TableParagraph"/>
                          <w:spacing w:line="45" w:lineRule="exact" w:before="0"/>
                          <w:ind w:left="0" w:right="362"/>
                          <w:rPr>
                            <w:rFonts w:ascii="Arial" w:hAnsi="Arial"/>
                            <w:i/>
                            <w:sz w:val="8"/>
                          </w:rPr>
                        </w:pPr>
                        <w:r>
                          <w:rPr>
                            <w:rFonts w:ascii="Arial" w:hAnsi="Arial"/>
                            <w:i/>
                            <w:w w:val="257"/>
                            <w:sz w:val="8"/>
                          </w:rPr>
                          <w:t>′</w:t>
                        </w:r>
                      </w:p>
                      <w:p>
                        <w:pPr>
                          <w:pStyle w:val="TableParagraph"/>
                          <w:spacing w:line="187" w:lineRule="auto" w:before="0"/>
                          <w:ind w:left="86"/>
                          <w:rPr>
                            <w:rFonts w:ascii="Bookman Old Style" w:hAnsi="Bookman Old Style"/>
                            <w:b w:val="0"/>
                            <w:sz w:val="10"/>
                          </w:rPr>
                        </w:pPr>
                        <w:r>
                          <w:rPr>
                            <w:rFonts w:ascii="Verdana" w:hAnsi="Verdana"/>
                            <w:i/>
                            <w:w w:val="110"/>
                            <w:sz w:val="14"/>
                          </w:rPr>
                          <w:t>µ</w:t>
                        </w:r>
                        <w:r>
                          <w:rPr>
                            <w:rFonts w:ascii="Verdana" w:hAnsi="Verdana"/>
                            <w:i/>
                            <w:w w:val="110"/>
                            <w:position w:val="-3"/>
                            <w:sz w:val="10"/>
                          </w:rPr>
                          <w:t>s</w:t>
                        </w:r>
                        <w:r>
                          <w:rPr>
                            <w:w w:val="110"/>
                            <w:sz w:val="14"/>
                          </w:rPr>
                          <w:t>,</w:t>
                        </w:r>
                        <w:r>
                          <w:rPr>
                            <w:spacing w:val="7"/>
                            <w:w w:val="115"/>
                            <w:sz w:val="14"/>
                          </w:rPr>
                          <w:t> </w:t>
                        </w:r>
                        <w:r>
                          <w:rPr>
                            <w:spacing w:val="-4"/>
                            <w:w w:val="115"/>
                            <w:sz w:val="14"/>
                          </w:rPr>
                          <w:t>cm</w:t>
                        </w:r>
                        <w:r>
                          <w:rPr>
                            <w:rFonts w:ascii="Arial" w:hAnsi="Arial"/>
                            <w:i/>
                            <w:spacing w:val="-4"/>
                            <w:w w:val="115"/>
                            <w:position w:val="5"/>
                            <w:sz w:val="10"/>
                          </w:rPr>
                          <w:t>−</w:t>
                        </w:r>
                        <w:r>
                          <w:rPr>
                            <w:rFonts w:ascii="Bookman Old Style" w:hAnsi="Bookman Old Style"/>
                            <w:b w:val="0"/>
                            <w:spacing w:val="-4"/>
                            <w:w w:val="115"/>
                            <w:position w:val="5"/>
                            <w:sz w:val="10"/>
                          </w:rPr>
                          <w:t>1</w:t>
                        </w:r>
                      </w:p>
                    </w:tc>
                  </w:tr>
                  <w:tr>
                    <w:trPr>
                      <w:trHeight w:val="237" w:hRule="atLeast"/>
                    </w:trPr>
                    <w:tc>
                      <w:tcPr>
                        <w:tcW w:w="902" w:type="dxa"/>
                        <w:tcBorders>
                          <w:bottom w:val="nil"/>
                        </w:tcBorders>
                      </w:tcPr>
                      <w:p>
                        <w:pPr>
                          <w:pStyle w:val="TableParagraph"/>
                          <w:ind w:left="54" w:right="0"/>
                          <w:jc w:val="left"/>
                          <w:rPr>
                            <w:sz w:val="14"/>
                          </w:rPr>
                        </w:pPr>
                        <w:r>
                          <w:rPr>
                            <w:spacing w:val="-2"/>
                            <w:sz w:val="14"/>
                          </w:rPr>
                          <w:t>Scalp</w:t>
                        </w:r>
                      </w:p>
                    </w:tc>
                    <w:tc>
                      <w:tcPr>
                        <w:tcW w:w="1078" w:type="dxa"/>
                        <w:tcBorders>
                          <w:bottom w:val="nil"/>
                        </w:tcBorders>
                      </w:tcPr>
                      <w:p>
                        <w:pPr>
                          <w:pStyle w:val="TableParagraph"/>
                          <w:ind w:left="55" w:right="0"/>
                          <w:jc w:val="left"/>
                          <w:rPr>
                            <w:sz w:val="14"/>
                          </w:rPr>
                        </w:pPr>
                        <w:r>
                          <w:rPr>
                            <w:spacing w:val="-5"/>
                            <w:sz w:val="14"/>
                          </w:rPr>
                          <w:t>810</w:t>
                        </w:r>
                      </w:p>
                    </w:tc>
                    <w:tc>
                      <w:tcPr>
                        <w:tcW w:w="1517" w:type="dxa"/>
                        <w:tcBorders>
                          <w:bottom w:val="nil"/>
                        </w:tcBorders>
                      </w:tcPr>
                      <w:p>
                        <w:pPr>
                          <w:pStyle w:val="TableParagraph"/>
                          <w:rPr>
                            <w:sz w:val="14"/>
                          </w:rPr>
                        </w:pPr>
                        <w:r>
                          <w:rPr>
                            <w:spacing w:val="-2"/>
                            <w:sz w:val="14"/>
                          </w:rPr>
                          <w:t>0.505</w:t>
                        </w:r>
                      </w:p>
                    </w:tc>
                    <w:tc>
                      <w:tcPr>
                        <w:tcW w:w="1517" w:type="dxa"/>
                        <w:tcBorders>
                          <w:bottom w:val="nil"/>
                        </w:tcBorders>
                      </w:tcPr>
                      <w:p>
                        <w:pPr>
                          <w:pStyle w:val="TableParagraph"/>
                          <w:rPr>
                            <w:sz w:val="14"/>
                          </w:rPr>
                        </w:pPr>
                        <w:r>
                          <w:rPr>
                            <w:spacing w:val="-2"/>
                            <w:sz w:val="14"/>
                          </w:rPr>
                          <w:t>14.145</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5"/>
                            <w:sz w:val="14"/>
                          </w:rPr>
                          <w:t>980</w:t>
                        </w:r>
                      </w:p>
                    </w:tc>
                    <w:tc>
                      <w:tcPr>
                        <w:tcW w:w="1517" w:type="dxa"/>
                        <w:tcBorders>
                          <w:top w:val="nil"/>
                          <w:bottom w:val="nil"/>
                        </w:tcBorders>
                      </w:tcPr>
                      <w:p>
                        <w:pPr>
                          <w:pStyle w:val="TableParagraph"/>
                          <w:rPr>
                            <w:sz w:val="14"/>
                          </w:rPr>
                        </w:pPr>
                        <w:r>
                          <w:rPr>
                            <w:spacing w:val="-2"/>
                            <w:sz w:val="14"/>
                          </w:rPr>
                          <w:t>0.365</w:t>
                        </w:r>
                      </w:p>
                    </w:tc>
                    <w:tc>
                      <w:tcPr>
                        <w:tcW w:w="1517" w:type="dxa"/>
                        <w:tcBorders>
                          <w:top w:val="nil"/>
                          <w:bottom w:val="nil"/>
                        </w:tcBorders>
                      </w:tcPr>
                      <w:p>
                        <w:pPr>
                          <w:pStyle w:val="TableParagraph"/>
                          <w:rPr>
                            <w:sz w:val="14"/>
                          </w:rPr>
                        </w:pPr>
                        <w:r>
                          <w:rPr>
                            <w:spacing w:val="-2"/>
                            <w:sz w:val="14"/>
                          </w:rPr>
                          <w:t>16.714</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4"/>
                            <w:sz w:val="14"/>
                          </w:rPr>
                          <w:t>1064</w:t>
                        </w:r>
                      </w:p>
                    </w:tc>
                    <w:tc>
                      <w:tcPr>
                        <w:tcW w:w="1517" w:type="dxa"/>
                        <w:tcBorders>
                          <w:top w:val="nil"/>
                          <w:bottom w:val="nil"/>
                        </w:tcBorders>
                      </w:tcPr>
                      <w:p>
                        <w:pPr>
                          <w:pStyle w:val="TableParagraph"/>
                          <w:rPr>
                            <w:sz w:val="14"/>
                          </w:rPr>
                        </w:pPr>
                        <w:r>
                          <w:rPr>
                            <w:spacing w:val="-2"/>
                            <w:sz w:val="14"/>
                          </w:rPr>
                          <w:t>0.168</w:t>
                        </w:r>
                      </w:p>
                    </w:tc>
                    <w:tc>
                      <w:tcPr>
                        <w:tcW w:w="1517" w:type="dxa"/>
                        <w:tcBorders>
                          <w:top w:val="nil"/>
                          <w:bottom w:val="nil"/>
                        </w:tcBorders>
                      </w:tcPr>
                      <w:p>
                        <w:pPr>
                          <w:pStyle w:val="TableParagraph"/>
                          <w:rPr>
                            <w:sz w:val="14"/>
                          </w:rPr>
                        </w:pPr>
                        <w:r>
                          <w:rPr>
                            <w:spacing w:val="-2"/>
                            <w:sz w:val="14"/>
                          </w:rPr>
                          <w:t>17.029</w:t>
                        </w:r>
                      </w:p>
                    </w:tc>
                  </w:tr>
                  <w:tr>
                    <w:trPr>
                      <w:trHeight w:val="233" w:hRule="atLeast"/>
                    </w:trPr>
                    <w:tc>
                      <w:tcPr>
                        <w:tcW w:w="902" w:type="dxa"/>
                        <w:tcBorders>
                          <w:top w:val="nil"/>
                        </w:tcBorders>
                      </w:tcPr>
                      <w:p>
                        <w:pPr>
                          <w:pStyle w:val="TableParagraph"/>
                          <w:spacing w:before="0"/>
                          <w:ind w:left="0" w:right="0"/>
                          <w:jc w:val="left"/>
                          <w:rPr>
                            <w:sz w:val="16"/>
                          </w:rPr>
                        </w:pPr>
                      </w:p>
                    </w:tc>
                    <w:tc>
                      <w:tcPr>
                        <w:tcW w:w="1078" w:type="dxa"/>
                        <w:tcBorders>
                          <w:top w:val="nil"/>
                        </w:tcBorders>
                      </w:tcPr>
                      <w:p>
                        <w:pPr>
                          <w:pStyle w:val="TableParagraph"/>
                          <w:ind w:left="55" w:right="0"/>
                          <w:jc w:val="left"/>
                          <w:rPr>
                            <w:sz w:val="14"/>
                          </w:rPr>
                        </w:pPr>
                        <w:r>
                          <w:rPr>
                            <w:spacing w:val="-4"/>
                            <w:sz w:val="14"/>
                          </w:rPr>
                          <w:t>1550</w:t>
                        </w:r>
                      </w:p>
                    </w:tc>
                    <w:tc>
                      <w:tcPr>
                        <w:tcW w:w="1517" w:type="dxa"/>
                        <w:tcBorders>
                          <w:top w:val="nil"/>
                        </w:tcBorders>
                      </w:tcPr>
                      <w:p>
                        <w:pPr>
                          <w:pStyle w:val="TableParagraph"/>
                          <w:rPr>
                            <w:sz w:val="14"/>
                          </w:rPr>
                        </w:pPr>
                        <w:r>
                          <w:rPr>
                            <w:spacing w:val="-2"/>
                            <w:sz w:val="14"/>
                          </w:rPr>
                          <w:t>1.649</w:t>
                        </w:r>
                      </w:p>
                    </w:tc>
                    <w:tc>
                      <w:tcPr>
                        <w:tcW w:w="1517" w:type="dxa"/>
                        <w:tcBorders>
                          <w:top w:val="nil"/>
                        </w:tcBorders>
                      </w:tcPr>
                      <w:p>
                        <w:pPr>
                          <w:pStyle w:val="TableParagraph"/>
                          <w:rPr>
                            <w:sz w:val="14"/>
                          </w:rPr>
                        </w:pPr>
                        <w:r>
                          <w:rPr>
                            <w:spacing w:val="-2"/>
                            <w:sz w:val="14"/>
                          </w:rPr>
                          <w:t>14.578</w:t>
                        </w:r>
                      </w:p>
                    </w:tc>
                  </w:tr>
                  <w:tr>
                    <w:trPr>
                      <w:trHeight w:val="237" w:hRule="atLeast"/>
                    </w:trPr>
                    <w:tc>
                      <w:tcPr>
                        <w:tcW w:w="902" w:type="dxa"/>
                        <w:tcBorders>
                          <w:bottom w:val="nil"/>
                        </w:tcBorders>
                      </w:tcPr>
                      <w:p>
                        <w:pPr>
                          <w:pStyle w:val="TableParagraph"/>
                          <w:ind w:left="54" w:right="0"/>
                          <w:jc w:val="left"/>
                          <w:rPr>
                            <w:sz w:val="14"/>
                          </w:rPr>
                        </w:pPr>
                        <w:r>
                          <w:rPr>
                            <w:spacing w:val="-2"/>
                            <w:sz w:val="14"/>
                          </w:rPr>
                          <w:t>Skull</w:t>
                        </w:r>
                      </w:p>
                    </w:tc>
                    <w:tc>
                      <w:tcPr>
                        <w:tcW w:w="1078" w:type="dxa"/>
                        <w:tcBorders>
                          <w:bottom w:val="nil"/>
                        </w:tcBorders>
                      </w:tcPr>
                      <w:p>
                        <w:pPr>
                          <w:pStyle w:val="TableParagraph"/>
                          <w:ind w:left="55" w:right="0"/>
                          <w:jc w:val="left"/>
                          <w:rPr>
                            <w:sz w:val="14"/>
                          </w:rPr>
                        </w:pPr>
                        <w:r>
                          <w:rPr>
                            <w:spacing w:val="-5"/>
                            <w:sz w:val="14"/>
                          </w:rPr>
                          <w:t>810</w:t>
                        </w:r>
                      </w:p>
                    </w:tc>
                    <w:tc>
                      <w:tcPr>
                        <w:tcW w:w="1517" w:type="dxa"/>
                        <w:tcBorders>
                          <w:bottom w:val="nil"/>
                        </w:tcBorders>
                      </w:tcPr>
                      <w:p>
                        <w:pPr>
                          <w:pStyle w:val="TableParagraph"/>
                          <w:rPr>
                            <w:sz w:val="14"/>
                          </w:rPr>
                        </w:pPr>
                        <w:r>
                          <w:rPr>
                            <w:spacing w:val="-2"/>
                            <w:sz w:val="14"/>
                          </w:rPr>
                          <w:t>0.099</w:t>
                        </w:r>
                      </w:p>
                    </w:tc>
                    <w:tc>
                      <w:tcPr>
                        <w:tcW w:w="1517" w:type="dxa"/>
                        <w:tcBorders>
                          <w:bottom w:val="nil"/>
                        </w:tcBorders>
                      </w:tcPr>
                      <w:p>
                        <w:pPr>
                          <w:pStyle w:val="TableParagraph"/>
                          <w:rPr>
                            <w:sz w:val="14"/>
                          </w:rPr>
                        </w:pPr>
                        <w:r>
                          <w:rPr>
                            <w:spacing w:val="-2"/>
                            <w:sz w:val="14"/>
                          </w:rPr>
                          <w:t>19.248</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5"/>
                            <w:sz w:val="14"/>
                          </w:rPr>
                          <w:t>980</w:t>
                        </w:r>
                      </w:p>
                    </w:tc>
                    <w:tc>
                      <w:tcPr>
                        <w:tcW w:w="1517" w:type="dxa"/>
                        <w:tcBorders>
                          <w:top w:val="nil"/>
                          <w:bottom w:val="nil"/>
                        </w:tcBorders>
                      </w:tcPr>
                      <w:p>
                        <w:pPr>
                          <w:pStyle w:val="TableParagraph"/>
                          <w:rPr>
                            <w:sz w:val="14"/>
                          </w:rPr>
                        </w:pPr>
                        <w:r>
                          <w:rPr>
                            <w:spacing w:val="-2"/>
                            <w:sz w:val="14"/>
                          </w:rPr>
                          <w:t>0.230</w:t>
                        </w:r>
                      </w:p>
                    </w:tc>
                    <w:tc>
                      <w:tcPr>
                        <w:tcW w:w="1517" w:type="dxa"/>
                        <w:tcBorders>
                          <w:top w:val="nil"/>
                          <w:bottom w:val="nil"/>
                        </w:tcBorders>
                      </w:tcPr>
                      <w:p>
                        <w:pPr>
                          <w:pStyle w:val="TableParagraph"/>
                          <w:rPr>
                            <w:sz w:val="14"/>
                          </w:rPr>
                        </w:pPr>
                        <w:r>
                          <w:rPr>
                            <w:spacing w:val="-2"/>
                            <w:sz w:val="14"/>
                          </w:rPr>
                          <w:t>17.380</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4"/>
                            <w:sz w:val="14"/>
                          </w:rPr>
                          <w:t>1064</w:t>
                        </w:r>
                      </w:p>
                    </w:tc>
                    <w:tc>
                      <w:tcPr>
                        <w:tcW w:w="1517" w:type="dxa"/>
                        <w:tcBorders>
                          <w:top w:val="nil"/>
                          <w:bottom w:val="nil"/>
                        </w:tcBorders>
                      </w:tcPr>
                      <w:p>
                        <w:pPr>
                          <w:pStyle w:val="TableParagraph"/>
                          <w:rPr>
                            <w:sz w:val="14"/>
                          </w:rPr>
                        </w:pPr>
                        <w:r>
                          <w:rPr>
                            <w:spacing w:val="-2"/>
                            <w:sz w:val="14"/>
                          </w:rPr>
                          <w:t>0.101</w:t>
                        </w:r>
                      </w:p>
                    </w:tc>
                    <w:tc>
                      <w:tcPr>
                        <w:tcW w:w="1517" w:type="dxa"/>
                        <w:tcBorders>
                          <w:top w:val="nil"/>
                          <w:bottom w:val="nil"/>
                        </w:tcBorders>
                      </w:tcPr>
                      <w:p>
                        <w:pPr>
                          <w:pStyle w:val="TableParagraph"/>
                          <w:rPr>
                            <w:sz w:val="14"/>
                          </w:rPr>
                        </w:pPr>
                        <w:r>
                          <w:rPr>
                            <w:spacing w:val="-2"/>
                            <w:sz w:val="14"/>
                          </w:rPr>
                          <w:t>16.180</w:t>
                        </w:r>
                      </w:p>
                    </w:tc>
                  </w:tr>
                  <w:tr>
                    <w:trPr>
                      <w:trHeight w:val="233" w:hRule="atLeast"/>
                    </w:trPr>
                    <w:tc>
                      <w:tcPr>
                        <w:tcW w:w="902" w:type="dxa"/>
                        <w:tcBorders>
                          <w:top w:val="nil"/>
                        </w:tcBorders>
                      </w:tcPr>
                      <w:p>
                        <w:pPr>
                          <w:pStyle w:val="TableParagraph"/>
                          <w:spacing w:before="0"/>
                          <w:ind w:left="0" w:right="0"/>
                          <w:jc w:val="left"/>
                          <w:rPr>
                            <w:sz w:val="16"/>
                          </w:rPr>
                        </w:pPr>
                      </w:p>
                    </w:tc>
                    <w:tc>
                      <w:tcPr>
                        <w:tcW w:w="1078" w:type="dxa"/>
                        <w:tcBorders>
                          <w:top w:val="nil"/>
                        </w:tcBorders>
                      </w:tcPr>
                      <w:p>
                        <w:pPr>
                          <w:pStyle w:val="TableParagraph"/>
                          <w:ind w:left="55" w:right="0"/>
                          <w:jc w:val="left"/>
                          <w:rPr>
                            <w:sz w:val="14"/>
                          </w:rPr>
                        </w:pPr>
                        <w:r>
                          <w:rPr>
                            <w:spacing w:val="-4"/>
                            <w:sz w:val="14"/>
                          </w:rPr>
                          <w:t>1550</w:t>
                        </w:r>
                      </w:p>
                    </w:tc>
                    <w:tc>
                      <w:tcPr>
                        <w:tcW w:w="1517" w:type="dxa"/>
                        <w:tcBorders>
                          <w:top w:val="nil"/>
                        </w:tcBorders>
                      </w:tcPr>
                      <w:p>
                        <w:pPr>
                          <w:pStyle w:val="TableParagraph"/>
                          <w:rPr>
                            <w:sz w:val="14"/>
                          </w:rPr>
                        </w:pPr>
                        <w:r>
                          <w:rPr>
                            <w:spacing w:val="-2"/>
                            <w:sz w:val="14"/>
                          </w:rPr>
                          <w:t>2.715</w:t>
                        </w:r>
                      </w:p>
                    </w:tc>
                    <w:tc>
                      <w:tcPr>
                        <w:tcW w:w="1517" w:type="dxa"/>
                        <w:tcBorders>
                          <w:top w:val="nil"/>
                        </w:tcBorders>
                      </w:tcPr>
                      <w:p>
                        <w:pPr>
                          <w:pStyle w:val="TableParagraph"/>
                          <w:rPr>
                            <w:sz w:val="14"/>
                          </w:rPr>
                        </w:pPr>
                        <w:r>
                          <w:rPr>
                            <w:spacing w:val="-2"/>
                            <w:sz w:val="14"/>
                          </w:rPr>
                          <w:t>15.543</w:t>
                        </w:r>
                      </w:p>
                    </w:tc>
                  </w:tr>
                  <w:tr>
                    <w:trPr>
                      <w:trHeight w:val="237" w:hRule="atLeast"/>
                    </w:trPr>
                    <w:tc>
                      <w:tcPr>
                        <w:tcW w:w="902" w:type="dxa"/>
                        <w:tcBorders>
                          <w:bottom w:val="nil"/>
                        </w:tcBorders>
                      </w:tcPr>
                      <w:p>
                        <w:pPr>
                          <w:pStyle w:val="TableParagraph"/>
                          <w:ind w:left="54" w:right="0"/>
                          <w:jc w:val="left"/>
                          <w:rPr>
                            <w:sz w:val="14"/>
                          </w:rPr>
                        </w:pPr>
                        <w:r>
                          <w:rPr>
                            <w:sz w:val="14"/>
                          </w:rPr>
                          <w:t>Gray</w:t>
                        </w:r>
                        <w:r>
                          <w:rPr>
                            <w:spacing w:val="14"/>
                            <w:sz w:val="14"/>
                          </w:rPr>
                          <w:t> </w:t>
                        </w:r>
                        <w:r>
                          <w:rPr>
                            <w:spacing w:val="-2"/>
                            <w:sz w:val="14"/>
                          </w:rPr>
                          <w:t>Matter</w:t>
                        </w:r>
                      </w:p>
                    </w:tc>
                    <w:tc>
                      <w:tcPr>
                        <w:tcW w:w="1078" w:type="dxa"/>
                        <w:tcBorders>
                          <w:bottom w:val="nil"/>
                        </w:tcBorders>
                      </w:tcPr>
                      <w:p>
                        <w:pPr>
                          <w:pStyle w:val="TableParagraph"/>
                          <w:ind w:left="55" w:right="0"/>
                          <w:jc w:val="left"/>
                          <w:rPr>
                            <w:sz w:val="14"/>
                          </w:rPr>
                        </w:pPr>
                        <w:r>
                          <w:rPr>
                            <w:spacing w:val="-5"/>
                            <w:sz w:val="14"/>
                          </w:rPr>
                          <w:t>810</w:t>
                        </w:r>
                      </w:p>
                    </w:tc>
                    <w:tc>
                      <w:tcPr>
                        <w:tcW w:w="1517" w:type="dxa"/>
                        <w:tcBorders>
                          <w:bottom w:val="nil"/>
                        </w:tcBorders>
                      </w:tcPr>
                      <w:p>
                        <w:pPr>
                          <w:pStyle w:val="TableParagraph"/>
                          <w:rPr>
                            <w:sz w:val="14"/>
                          </w:rPr>
                        </w:pPr>
                        <w:r>
                          <w:rPr>
                            <w:spacing w:val="-2"/>
                            <w:sz w:val="14"/>
                          </w:rPr>
                          <w:t>[0.455,0.605,0.744]</w:t>
                        </w:r>
                      </w:p>
                    </w:tc>
                    <w:tc>
                      <w:tcPr>
                        <w:tcW w:w="1517" w:type="dxa"/>
                        <w:tcBorders>
                          <w:bottom w:val="nil"/>
                        </w:tcBorders>
                      </w:tcPr>
                      <w:p>
                        <w:pPr>
                          <w:pStyle w:val="TableParagraph"/>
                          <w:rPr>
                            <w:sz w:val="14"/>
                          </w:rPr>
                        </w:pPr>
                        <w:r>
                          <w:rPr>
                            <w:spacing w:val="-2"/>
                            <w:sz w:val="14"/>
                          </w:rPr>
                          <w:t>[3.896,6.030,8.211]</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5"/>
                            <w:sz w:val="14"/>
                          </w:rPr>
                          <w:t>980</w:t>
                        </w:r>
                      </w:p>
                    </w:tc>
                    <w:tc>
                      <w:tcPr>
                        <w:tcW w:w="1517" w:type="dxa"/>
                        <w:tcBorders>
                          <w:top w:val="nil"/>
                          <w:bottom w:val="nil"/>
                        </w:tcBorders>
                      </w:tcPr>
                      <w:p>
                        <w:pPr>
                          <w:pStyle w:val="TableParagraph"/>
                          <w:rPr>
                            <w:sz w:val="14"/>
                          </w:rPr>
                        </w:pPr>
                        <w:r>
                          <w:rPr>
                            <w:spacing w:val="-2"/>
                            <w:sz w:val="14"/>
                          </w:rPr>
                          <w:t>[0.586,0.601,0.610]</w:t>
                        </w:r>
                      </w:p>
                    </w:tc>
                    <w:tc>
                      <w:tcPr>
                        <w:tcW w:w="1517" w:type="dxa"/>
                        <w:tcBorders>
                          <w:top w:val="nil"/>
                          <w:bottom w:val="nil"/>
                        </w:tcBorders>
                      </w:tcPr>
                      <w:p>
                        <w:pPr>
                          <w:pStyle w:val="TableParagraph"/>
                          <w:rPr>
                            <w:sz w:val="14"/>
                          </w:rPr>
                        </w:pPr>
                        <w:r>
                          <w:rPr>
                            <w:spacing w:val="-2"/>
                            <w:sz w:val="14"/>
                          </w:rPr>
                          <w:t>[6.343,6.380,6.444]</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4"/>
                            <w:sz w:val="14"/>
                          </w:rPr>
                          <w:t>1064</w:t>
                        </w:r>
                      </w:p>
                    </w:tc>
                    <w:tc>
                      <w:tcPr>
                        <w:tcW w:w="1517" w:type="dxa"/>
                        <w:tcBorders>
                          <w:top w:val="nil"/>
                          <w:bottom w:val="nil"/>
                        </w:tcBorders>
                      </w:tcPr>
                      <w:p>
                        <w:pPr>
                          <w:pStyle w:val="TableParagraph"/>
                          <w:rPr>
                            <w:sz w:val="14"/>
                          </w:rPr>
                        </w:pPr>
                        <w:r>
                          <w:rPr>
                            <w:spacing w:val="-2"/>
                            <w:sz w:val="14"/>
                          </w:rPr>
                          <w:t>[0.413,0.438,0.457]</w:t>
                        </w:r>
                      </w:p>
                    </w:tc>
                    <w:tc>
                      <w:tcPr>
                        <w:tcW w:w="1517" w:type="dxa"/>
                        <w:tcBorders>
                          <w:top w:val="nil"/>
                          <w:bottom w:val="nil"/>
                        </w:tcBorders>
                      </w:tcPr>
                      <w:p>
                        <w:pPr>
                          <w:pStyle w:val="TableParagraph"/>
                          <w:rPr>
                            <w:sz w:val="14"/>
                          </w:rPr>
                        </w:pPr>
                        <w:r>
                          <w:rPr>
                            <w:spacing w:val="-2"/>
                            <w:sz w:val="14"/>
                          </w:rPr>
                          <w:t>[5.143,5.938,6.740]</w:t>
                        </w:r>
                      </w:p>
                    </w:tc>
                  </w:tr>
                  <w:tr>
                    <w:trPr>
                      <w:trHeight w:val="233" w:hRule="atLeast"/>
                    </w:trPr>
                    <w:tc>
                      <w:tcPr>
                        <w:tcW w:w="902" w:type="dxa"/>
                        <w:tcBorders>
                          <w:top w:val="nil"/>
                        </w:tcBorders>
                      </w:tcPr>
                      <w:p>
                        <w:pPr>
                          <w:pStyle w:val="TableParagraph"/>
                          <w:spacing w:before="0"/>
                          <w:ind w:left="0" w:right="0"/>
                          <w:jc w:val="left"/>
                          <w:rPr>
                            <w:sz w:val="16"/>
                          </w:rPr>
                        </w:pPr>
                      </w:p>
                    </w:tc>
                    <w:tc>
                      <w:tcPr>
                        <w:tcW w:w="1078" w:type="dxa"/>
                        <w:tcBorders>
                          <w:top w:val="nil"/>
                        </w:tcBorders>
                      </w:tcPr>
                      <w:p>
                        <w:pPr>
                          <w:pStyle w:val="TableParagraph"/>
                          <w:ind w:left="55" w:right="0"/>
                          <w:jc w:val="left"/>
                          <w:rPr>
                            <w:sz w:val="14"/>
                          </w:rPr>
                        </w:pPr>
                        <w:r>
                          <w:rPr>
                            <w:spacing w:val="-4"/>
                            <w:sz w:val="14"/>
                          </w:rPr>
                          <w:t>1550</w:t>
                        </w:r>
                      </w:p>
                    </w:tc>
                    <w:tc>
                      <w:tcPr>
                        <w:tcW w:w="1517" w:type="dxa"/>
                        <w:tcBorders>
                          <w:top w:val="nil"/>
                        </w:tcBorders>
                      </w:tcPr>
                      <w:p>
                        <w:pPr>
                          <w:pStyle w:val="TableParagraph"/>
                          <w:rPr>
                            <w:sz w:val="14"/>
                          </w:rPr>
                        </w:pPr>
                        <w:r>
                          <w:rPr>
                            <w:spacing w:val="-2"/>
                            <w:sz w:val="14"/>
                          </w:rPr>
                          <w:t>[1.870,2.485,3.071]</w:t>
                        </w:r>
                      </w:p>
                    </w:tc>
                    <w:tc>
                      <w:tcPr>
                        <w:tcW w:w="1517" w:type="dxa"/>
                        <w:tcBorders>
                          <w:top w:val="nil"/>
                        </w:tcBorders>
                      </w:tcPr>
                      <w:p>
                        <w:pPr>
                          <w:pStyle w:val="TableParagraph"/>
                          <w:rPr>
                            <w:sz w:val="14"/>
                          </w:rPr>
                        </w:pPr>
                        <w:r>
                          <w:rPr>
                            <w:spacing w:val="-2"/>
                            <w:sz w:val="14"/>
                          </w:rPr>
                          <w:t>[4.246,4.393,4.506]</w:t>
                        </w:r>
                      </w:p>
                    </w:tc>
                  </w:tr>
                  <w:tr>
                    <w:trPr>
                      <w:trHeight w:val="237" w:hRule="atLeast"/>
                    </w:trPr>
                    <w:tc>
                      <w:tcPr>
                        <w:tcW w:w="902" w:type="dxa"/>
                        <w:tcBorders>
                          <w:bottom w:val="nil"/>
                        </w:tcBorders>
                      </w:tcPr>
                      <w:p>
                        <w:pPr>
                          <w:pStyle w:val="TableParagraph"/>
                          <w:ind w:left="54" w:right="0"/>
                          <w:jc w:val="left"/>
                          <w:rPr>
                            <w:sz w:val="14"/>
                          </w:rPr>
                        </w:pPr>
                        <w:r>
                          <w:rPr>
                            <w:sz w:val="14"/>
                          </w:rPr>
                          <w:t>White</w:t>
                        </w:r>
                        <w:r>
                          <w:rPr>
                            <w:spacing w:val="14"/>
                            <w:sz w:val="14"/>
                          </w:rPr>
                          <w:t> </w:t>
                        </w:r>
                        <w:r>
                          <w:rPr>
                            <w:spacing w:val="-2"/>
                            <w:sz w:val="14"/>
                          </w:rPr>
                          <w:t>Matter</w:t>
                        </w:r>
                      </w:p>
                    </w:tc>
                    <w:tc>
                      <w:tcPr>
                        <w:tcW w:w="1078" w:type="dxa"/>
                        <w:tcBorders>
                          <w:bottom w:val="nil"/>
                        </w:tcBorders>
                      </w:tcPr>
                      <w:p>
                        <w:pPr>
                          <w:pStyle w:val="TableParagraph"/>
                          <w:ind w:left="55" w:right="0"/>
                          <w:jc w:val="left"/>
                          <w:rPr>
                            <w:sz w:val="14"/>
                          </w:rPr>
                        </w:pPr>
                        <w:r>
                          <w:rPr>
                            <w:spacing w:val="-5"/>
                            <w:sz w:val="14"/>
                          </w:rPr>
                          <w:t>810</w:t>
                        </w:r>
                      </w:p>
                    </w:tc>
                    <w:tc>
                      <w:tcPr>
                        <w:tcW w:w="1517" w:type="dxa"/>
                        <w:tcBorders>
                          <w:bottom w:val="nil"/>
                        </w:tcBorders>
                      </w:tcPr>
                      <w:p>
                        <w:pPr>
                          <w:pStyle w:val="TableParagraph"/>
                          <w:rPr>
                            <w:sz w:val="14"/>
                          </w:rPr>
                        </w:pPr>
                        <w:r>
                          <w:rPr>
                            <w:spacing w:val="-2"/>
                            <w:sz w:val="14"/>
                          </w:rPr>
                          <w:t>[0.737,0.888,1.027]</w:t>
                        </w:r>
                      </w:p>
                    </w:tc>
                    <w:tc>
                      <w:tcPr>
                        <w:tcW w:w="1517" w:type="dxa"/>
                        <w:tcBorders>
                          <w:bottom w:val="nil"/>
                        </w:tcBorders>
                      </w:tcPr>
                      <w:p>
                        <w:pPr>
                          <w:pStyle w:val="TableParagraph"/>
                          <w:rPr>
                            <w:sz w:val="14"/>
                          </w:rPr>
                        </w:pPr>
                        <w:r>
                          <w:rPr>
                            <w:spacing w:val="-2"/>
                            <w:sz w:val="14"/>
                          </w:rPr>
                          <w:t>[24.237,26.403,28.617]</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5"/>
                            <w:sz w:val="14"/>
                          </w:rPr>
                          <w:t>980</w:t>
                        </w:r>
                      </w:p>
                    </w:tc>
                    <w:tc>
                      <w:tcPr>
                        <w:tcW w:w="1517" w:type="dxa"/>
                        <w:tcBorders>
                          <w:top w:val="nil"/>
                          <w:bottom w:val="nil"/>
                        </w:tcBorders>
                      </w:tcPr>
                      <w:p>
                        <w:pPr>
                          <w:pStyle w:val="TableParagraph"/>
                          <w:rPr>
                            <w:sz w:val="14"/>
                          </w:rPr>
                        </w:pPr>
                        <w:r>
                          <w:rPr>
                            <w:spacing w:val="-2"/>
                            <w:sz w:val="14"/>
                          </w:rPr>
                          <w:t>[0.868,0.883,0.893]</w:t>
                        </w:r>
                      </w:p>
                    </w:tc>
                    <w:tc>
                      <w:tcPr>
                        <w:tcW w:w="1517" w:type="dxa"/>
                        <w:tcBorders>
                          <w:top w:val="nil"/>
                          <w:bottom w:val="nil"/>
                        </w:tcBorders>
                      </w:tcPr>
                      <w:p>
                        <w:pPr>
                          <w:pStyle w:val="TableParagraph"/>
                          <w:rPr>
                            <w:sz w:val="14"/>
                          </w:rPr>
                        </w:pPr>
                        <w:r>
                          <w:rPr>
                            <w:spacing w:val="-2"/>
                            <w:sz w:val="14"/>
                          </w:rPr>
                          <w:t>[26.749,26.753,26.785]</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4"/>
                            <w:sz w:val="14"/>
                          </w:rPr>
                          <w:t>1064</w:t>
                        </w:r>
                      </w:p>
                    </w:tc>
                    <w:tc>
                      <w:tcPr>
                        <w:tcW w:w="1517" w:type="dxa"/>
                        <w:tcBorders>
                          <w:top w:val="nil"/>
                          <w:bottom w:val="nil"/>
                        </w:tcBorders>
                      </w:tcPr>
                      <w:p>
                        <w:pPr>
                          <w:pStyle w:val="TableParagraph"/>
                          <w:rPr>
                            <w:sz w:val="14"/>
                          </w:rPr>
                        </w:pPr>
                        <w:r>
                          <w:rPr>
                            <w:spacing w:val="-2"/>
                            <w:sz w:val="14"/>
                          </w:rPr>
                          <w:t>[0.696,0.720,0.739]</w:t>
                        </w:r>
                      </w:p>
                    </w:tc>
                    <w:tc>
                      <w:tcPr>
                        <w:tcW w:w="1517" w:type="dxa"/>
                        <w:tcBorders>
                          <w:top w:val="nil"/>
                          <w:bottom w:val="nil"/>
                        </w:tcBorders>
                      </w:tcPr>
                      <w:p>
                        <w:pPr>
                          <w:pStyle w:val="TableParagraph"/>
                          <w:rPr>
                            <w:sz w:val="14"/>
                          </w:rPr>
                        </w:pPr>
                        <w:r>
                          <w:rPr>
                            <w:spacing w:val="-2"/>
                            <w:sz w:val="14"/>
                          </w:rPr>
                          <w:t>[25.549,26.311,27.081]</w:t>
                        </w:r>
                      </w:p>
                    </w:tc>
                  </w:tr>
                  <w:tr>
                    <w:trPr>
                      <w:trHeight w:val="233" w:hRule="atLeast"/>
                    </w:trPr>
                    <w:tc>
                      <w:tcPr>
                        <w:tcW w:w="902" w:type="dxa"/>
                        <w:tcBorders>
                          <w:top w:val="nil"/>
                        </w:tcBorders>
                      </w:tcPr>
                      <w:p>
                        <w:pPr>
                          <w:pStyle w:val="TableParagraph"/>
                          <w:spacing w:before="0"/>
                          <w:ind w:left="0" w:right="0"/>
                          <w:jc w:val="left"/>
                          <w:rPr>
                            <w:sz w:val="16"/>
                          </w:rPr>
                        </w:pPr>
                      </w:p>
                    </w:tc>
                    <w:tc>
                      <w:tcPr>
                        <w:tcW w:w="1078" w:type="dxa"/>
                        <w:tcBorders>
                          <w:top w:val="nil"/>
                        </w:tcBorders>
                      </w:tcPr>
                      <w:p>
                        <w:pPr>
                          <w:pStyle w:val="TableParagraph"/>
                          <w:ind w:left="55" w:right="0"/>
                          <w:jc w:val="left"/>
                          <w:rPr>
                            <w:sz w:val="14"/>
                          </w:rPr>
                        </w:pPr>
                        <w:r>
                          <w:rPr>
                            <w:spacing w:val="-4"/>
                            <w:sz w:val="14"/>
                          </w:rPr>
                          <w:t>1550</w:t>
                        </w:r>
                      </w:p>
                    </w:tc>
                    <w:tc>
                      <w:tcPr>
                        <w:tcW w:w="1517" w:type="dxa"/>
                        <w:tcBorders>
                          <w:top w:val="nil"/>
                        </w:tcBorders>
                      </w:tcPr>
                      <w:p>
                        <w:pPr>
                          <w:pStyle w:val="TableParagraph"/>
                          <w:rPr>
                            <w:sz w:val="14"/>
                          </w:rPr>
                        </w:pPr>
                        <w:r>
                          <w:rPr>
                            <w:spacing w:val="-2"/>
                            <w:sz w:val="14"/>
                          </w:rPr>
                          <w:t>[2.153,2.767,3.353]</w:t>
                        </w:r>
                      </w:p>
                    </w:tc>
                    <w:tc>
                      <w:tcPr>
                        <w:tcW w:w="1517" w:type="dxa"/>
                        <w:tcBorders>
                          <w:top w:val="nil"/>
                        </w:tcBorders>
                      </w:tcPr>
                      <w:p>
                        <w:pPr>
                          <w:pStyle w:val="TableParagraph"/>
                          <w:rPr>
                            <w:sz w:val="14"/>
                          </w:rPr>
                        </w:pPr>
                        <w:r>
                          <w:rPr>
                            <w:spacing w:val="-2"/>
                            <w:sz w:val="14"/>
                          </w:rPr>
                          <w:t>[24.587,24.767,24.911]</w:t>
                        </w:r>
                      </w:p>
                    </w:tc>
                  </w:tr>
                </w:tbl>
                <w:p>
                  <w:pPr>
                    <w:pStyle w:val="BodyText"/>
                  </w:pPr>
                </w:p>
              </w:txbxContent>
            </v:textbox>
            <w10:wrap type="none"/>
          </v:shape>
        </w:pict>
      </w:r>
      <w:r>
        <w:rPr>
          <w:rFonts w:ascii="Bookman Old Style"/>
          <w:b w:val="0"/>
          <w:i/>
          <w:spacing w:val="-5"/>
          <w:w w:val="125"/>
          <w:sz w:val="14"/>
        </w:rPr>
        <w:t>i</w:t>
      </w:r>
      <w:r>
        <w:rPr>
          <w:rFonts w:ascii="Bookman Old Style"/>
          <w:b w:val="0"/>
          <w:spacing w:val="-5"/>
          <w:w w:val="125"/>
          <w:sz w:val="14"/>
        </w:rPr>
        <w:t>=1</w:t>
      </w:r>
    </w:p>
    <w:p>
      <w:pPr>
        <w:pStyle w:val="BodyText"/>
        <w:spacing w:before="65"/>
        <w:ind w:left="119" w:right="5377" w:firstLine="199"/>
        <w:jc w:val="both"/>
      </w:pPr>
      <w:r>
        <w:rPr/>
        <w:t>where</w:t>
      </w:r>
      <w:r>
        <w:rPr>
          <w:spacing w:val="40"/>
        </w:rPr>
        <w:t> </w:t>
      </w:r>
      <w:r>
        <w:rPr>
          <w:rFonts w:ascii="Bookman Old Style" w:hAnsi="Bookman Old Style"/>
          <w:b w:val="0"/>
          <w:i/>
        </w:rPr>
        <w:t>N</w:t>
      </w:r>
      <w:r>
        <w:rPr>
          <w:rFonts w:ascii="Bookman Old Style" w:hAnsi="Bookman Old Style"/>
          <w:b w:val="0"/>
          <w:i/>
          <w:spacing w:val="40"/>
        </w:rPr>
        <w:t> </w:t>
      </w:r>
      <w:r>
        <w:rPr/>
        <w:t>represents</w:t>
      </w:r>
      <w:r>
        <w:rPr>
          <w:spacing w:val="40"/>
        </w:rPr>
        <w:t> </w:t>
      </w:r>
      <w:r>
        <w:rPr/>
        <w:t>the</w:t>
      </w:r>
      <w:r>
        <w:rPr>
          <w:spacing w:val="40"/>
        </w:rPr>
        <w:t> </w:t>
      </w:r>
      <w:r>
        <w:rPr/>
        <w:t>number</w:t>
      </w:r>
      <w:r>
        <w:rPr>
          <w:spacing w:val="40"/>
        </w:rPr>
        <w:t> </w:t>
      </w:r>
      <w:r>
        <w:rPr/>
        <w:t>of</w:t>
      </w:r>
      <w:r>
        <w:rPr>
          <w:spacing w:val="40"/>
        </w:rPr>
        <w:t> </w:t>
      </w:r>
      <w:r>
        <w:rPr/>
        <w:t>data</w:t>
      </w:r>
      <w:r>
        <w:rPr>
          <w:spacing w:val="40"/>
        </w:rPr>
        <w:t> </w:t>
      </w:r>
      <w:r>
        <w:rPr/>
        <w:t>points</w:t>
      </w:r>
      <w:r>
        <w:rPr>
          <w:spacing w:val="40"/>
        </w:rPr>
        <w:t> </w:t>
      </w:r>
      <w:r>
        <w:rPr/>
        <w:t>within</w:t>
      </w:r>
      <w:r>
        <w:rPr>
          <w:spacing w:val="80"/>
        </w:rPr>
        <w:t> </w:t>
      </w:r>
      <w:r>
        <w:rPr/>
        <w:t>the overlapping region, </w:t>
      </w:r>
      <w:r>
        <w:rPr>
          <w:rFonts w:ascii="Bookman Old Style" w:hAnsi="Bookman Old Style"/>
          <w:b w:val="0"/>
          <w:i/>
        </w:rPr>
        <w:t>µ</w:t>
      </w:r>
      <w:r>
        <w:rPr>
          <w:vertAlign w:val="subscript"/>
        </w:rPr>
        <w:t>GM,unknown</w:t>
      </w:r>
      <w:r>
        <w:rPr>
          <w:rFonts w:ascii="Tahoma" w:hAnsi="Tahoma"/>
          <w:vertAlign w:val="baseline"/>
        </w:rPr>
        <w:t>(</w:t>
      </w:r>
      <w:r>
        <w:rPr>
          <w:rFonts w:ascii="Bookman Old Style" w:hAnsi="Bookman Old Style"/>
          <w:b w:val="0"/>
          <w:i/>
          <w:vertAlign w:val="baseline"/>
        </w:rPr>
        <w:t>λ</w:t>
      </w:r>
      <w:r>
        <w:rPr>
          <w:rFonts w:ascii="Bookman Old Style" w:hAnsi="Bookman Old Style"/>
          <w:b w:val="0"/>
          <w:i/>
          <w:vertAlign w:val="subscript"/>
        </w:rPr>
        <w:t>i</w:t>
      </w:r>
      <w:r>
        <w:rPr>
          <w:rFonts w:ascii="Tahoma" w:hAnsi="Tahoma"/>
          <w:vertAlign w:val="baseline"/>
        </w:rPr>
        <w:t>) </w:t>
      </w:r>
      <w:r>
        <w:rPr>
          <w:vertAlign w:val="baseline"/>
        </w:rPr>
        <w:t>and </w:t>
      </w:r>
      <w:r>
        <w:rPr>
          <w:rFonts w:ascii="Bookman Old Style" w:hAnsi="Bookman Old Style"/>
          <w:b w:val="0"/>
          <w:i/>
          <w:vertAlign w:val="baseline"/>
        </w:rPr>
        <w:t>µ</w:t>
      </w:r>
      <w:r>
        <w:rPr>
          <w:vertAlign w:val="subscript"/>
        </w:rPr>
        <w:t>WM,unknown</w:t>
      </w:r>
      <w:r>
        <w:rPr>
          <w:rFonts w:ascii="Tahoma" w:hAnsi="Tahoma"/>
          <w:vertAlign w:val="baseline"/>
        </w:rPr>
        <w:t>(</w:t>
      </w:r>
      <w:r>
        <w:rPr>
          <w:rFonts w:ascii="Bookman Old Style" w:hAnsi="Bookman Old Style"/>
          <w:b w:val="0"/>
          <w:i/>
          <w:vertAlign w:val="baseline"/>
        </w:rPr>
        <w:t>λ</w:t>
      </w:r>
      <w:r>
        <w:rPr>
          <w:rFonts w:ascii="Bookman Old Style" w:hAnsi="Bookman Old Style"/>
          <w:b w:val="0"/>
          <w:i/>
          <w:vertAlign w:val="subscript"/>
        </w:rPr>
        <w:t>i</w:t>
      </w:r>
      <w:r>
        <w:rPr>
          <w:rFonts w:ascii="Tahoma" w:hAnsi="Tahoma"/>
          <w:vertAlign w:val="baseline"/>
        </w:rPr>
        <w:t>) </w:t>
      </w:r>
      <w:r>
        <w:rPr>
          <w:vertAlign w:val="baseline"/>
        </w:rPr>
        <w:t>denote</w:t>
      </w:r>
      <w:r>
        <w:rPr>
          <w:spacing w:val="-5"/>
          <w:vertAlign w:val="baseline"/>
        </w:rPr>
        <w:t> </w:t>
      </w:r>
      <w:r>
        <w:rPr>
          <w:vertAlign w:val="baseline"/>
        </w:rPr>
        <w:t>the</w:t>
      </w:r>
      <w:r>
        <w:rPr>
          <w:spacing w:val="-5"/>
          <w:vertAlign w:val="baseline"/>
        </w:rPr>
        <w:t> </w:t>
      </w:r>
      <w:r>
        <w:rPr>
          <w:vertAlign w:val="baseline"/>
        </w:rPr>
        <w:t>absorption</w:t>
      </w:r>
      <w:r>
        <w:rPr>
          <w:spacing w:val="-5"/>
          <w:vertAlign w:val="baseline"/>
        </w:rPr>
        <w:t> </w:t>
      </w:r>
      <w:r>
        <w:rPr>
          <w:vertAlign w:val="baseline"/>
        </w:rPr>
        <w:t>coefficients</w:t>
      </w:r>
      <w:r>
        <w:rPr>
          <w:spacing w:val="-5"/>
          <w:vertAlign w:val="baseline"/>
        </w:rPr>
        <w:t> </w:t>
      </w:r>
      <w:r>
        <w:rPr>
          <w:vertAlign w:val="baseline"/>
        </w:rPr>
        <w:t>of</w:t>
      </w:r>
      <w:r>
        <w:rPr>
          <w:spacing w:val="-5"/>
          <w:vertAlign w:val="baseline"/>
        </w:rPr>
        <w:t> </w:t>
      </w:r>
      <w:r>
        <w:rPr>
          <w:vertAlign w:val="baseline"/>
        </w:rPr>
        <w:t>the</w:t>
      </w:r>
      <w:r>
        <w:rPr>
          <w:spacing w:val="-5"/>
          <w:vertAlign w:val="baseline"/>
        </w:rPr>
        <w:t> </w:t>
      </w:r>
      <w:r>
        <w:rPr>
          <w:vertAlign w:val="baseline"/>
        </w:rPr>
        <w:t>unknown</w:t>
      </w:r>
      <w:r>
        <w:rPr>
          <w:spacing w:val="-5"/>
          <w:vertAlign w:val="baseline"/>
        </w:rPr>
        <w:t> </w:t>
      </w:r>
      <w:r>
        <w:rPr>
          <w:vertAlign w:val="baseline"/>
        </w:rPr>
        <w:t>layers</w:t>
      </w:r>
      <w:r>
        <w:rPr>
          <w:spacing w:val="-5"/>
          <w:vertAlign w:val="baseline"/>
        </w:rPr>
        <w:t> </w:t>
      </w:r>
      <w:r>
        <w:rPr>
          <w:vertAlign w:val="baseline"/>
        </w:rPr>
        <w:t>at</w:t>
      </w:r>
      <w:r>
        <w:rPr>
          <w:spacing w:val="-5"/>
          <w:vertAlign w:val="baseline"/>
        </w:rPr>
        <w:t> </w:t>
      </w:r>
      <w:r>
        <w:rPr>
          <w:vertAlign w:val="baseline"/>
        </w:rPr>
        <w:t>the </w:t>
      </w:r>
      <w:r>
        <w:rPr>
          <w:rFonts w:ascii="Bookman Old Style" w:hAnsi="Bookman Old Style"/>
          <w:b w:val="0"/>
          <w:i/>
          <w:vertAlign w:val="baseline"/>
        </w:rPr>
        <w:t>i</w:t>
      </w:r>
      <w:r>
        <w:rPr>
          <w:vertAlign w:val="baseline"/>
        </w:rPr>
        <w:t>-th wavelength, and </w:t>
      </w:r>
      <w:r>
        <w:rPr>
          <w:rFonts w:ascii="Bookman Old Style" w:hAnsi="Bookman Old Style"/>
          <w:b w:val="0"/>
          <w:i/>
          <w:vertAlign w:val="baseline"/>
        </w:rPr>
        <w:t>µ</w:t>
      </w:r>
      <w:r>
        <w:rPr>
          <w:vertAlign w:val="subscript"/>
        </w:rPr>
        <w:t>GM,known</w:t>
      </w:r>
      <w:r>
        <w:rPr>
          <w:rFonts w:ascii="Tahoma" w:hAnsi="Tahoma"/>
          <w:vertAlign w:val="baseline"/>
        </w:rPr>
        <w:t>(</w:t>
      </w:r>
      <w:r>
        <w:rPr>
          <w:rFonts w:ascii="Bookman Old Style" w:hAnsi="Bookman Old Style"/>
          <w:b w:val="0"/>
          <w:i/>
          <w:vertAlign w:val="baseline"/>
        </w:rPr>
        <w:t>λ</w:t>
      </w:r>
      <w:r>
        <w:rPr>
          <w:rFonts w:ascii="Bookman Old Style" w:hAnsi="Bookman Old Style"/>
          <w:b w:val="0"/>
          <w:i/>
          <w:vertAlign w:val="subscript"/>
        </w:rPr>
        <w:t>i</w:t>
      </w:r>
      <w:r>
        <w:rPr>
          <w:rFonts w:ascii="Tahoma" w:hAnsi="Tahoma"/>
          <w:vertAlign w:val="baseline"/>
        </w:rPr>
        <w:t>) </w:t>
      </w:r>
      <w:r>
        <w:rPr>
          <w:vertAlign w:val="baseline"/>
        </w:rPr>
        <w:t>and </w:t>
      </w:r>
      <w:r>
        <w:rPr>
          <w:rFonts w:ascii="Bookman Old Style" w:hAnsi="Bookman Old Style"/>
          <w:b w:val="0"/>
          <w:i/>
          <w:vertAlign w:val="baseline"/>
        </w:rPr>
        <w:t>µ</w:t>
      </w:r>
      <w:r>
        <w:rPr>
          <w:vertAlign w:val="subscript"/>
        </w:rPr>
        <w:t>WM,known</w:t>
      </w:r>
      <w:r>
        <w:rPr>
          <w:rFonts w:ascii="Tahoma" w:hAnsi="Tahoma"/>
          <w:vertAlign w:val="baseline"/>
        </w:rPr>
        <w:t>(</w:t>
      </w:r>
      <w:r>
        <w:rPr>
          <w:rFonts w:ascii="Bookman Old Style" w:hAnsi="Bookman Old Style"/>
          <w:b w:val="0"/>
          <w:i/>
          <w:vertAlign w:val="baseline"/>
        </w:rPr>
        <w:t>λ</w:t>
      </w:r>
      <w:r>
        <w:rPr>
          <w:rFonts w:ascii="Bookman Old Style" w:hAnsi="Bookman Old Style"/>
          <w:b w:val="0"/>
          <w:i/>
          <w:vertAlign w:val="subscript"/>
        </w:rPr>
        <w:t>i</w:t>
      </w:r>
      <w:r>
        <w:rPr>
          <w:rFonts w:ascii="Tahoma" w:hAnsi="Tahoma"/>
          <w:vertAlign w:val="baseline"/>
        </w:rPr>
        <w:t>) </w:t>
      </w:r>
      <w:r>
        <w:rPr>
          <w:vertAlign w:val="baseline"/>
        </w:rPr>
        <w:t>denote</w:t>
      </w:r>
      <w:r>
        <w:rPr>
          <w:spacing w:val="80"/>
          <w:vertAlign w:val="baseline"/>
        </w:rPr>
        <w:t> </w:t>
      </w:r>
      <w:r>
        <w:rPr>
          <w:vertAlign w:val="baseline"/>
        </w:rPr>
        <w:t>the absorption coefficients of the known layers at the </w:t>
      </w:r>
      <w:r>
        <w:rPr>
          <w:rFonts w:ascii="Bookman Old Style" w:hAnsi="Bookman Old Style"/>
          <w:b w:val="0"/>
          <w:i/>
          <w:vertAlign w:val="baseline"/>
        </w:rPr>
        <w:t>i</w:t>
      </w:r>
      <w:r>
        <w:rPr>
          <w:vertAlign w:val="baseline"/>
        </w:rPr>
        <w:t>-th </w:t>
      </w:r>
      <w:r>
        <w:rPr>
          <w:spacing w:val="-2"/>
          <w:vertAlign w:val="baseline"/>
        </w:rPr>
        <w:t>wavelength.</w:t>
      </w:r>
    </w:p>
    <w:p>
      <w:pPr>
        <w:pStyle w:val="BodyText"/>
        <w:spacing w:line="249" w:lineRule="auto" w:before="13"/>
        <w:ind w:left="119" w:right="5377" w:firstLine="199"/>
        <w:jc w:val="both"/>
      </w:pPr>
      <w:r>
        <w:rPr/>
        <w:t>In</w:t>
      </w:r>
      <w:r>
        <w:rPr>
          <w:spacing w:val="40"/>
        </w:rPr>
        <w:t> </w:t>
      </w:r>
      <w:r>
        <w:rPr/>
        <w:t>this</w:t>
      </w:r>
      <w:r>
        <w:rPr>
          <w:spacing w:val="40"/>
        </w:rPr>
        <w:t> </w:t>
      </w:r>
      <w:r>
        <w:rPr/>
        <w:t>study,</w:t>
      </w:r>
      <w:r>
        <w:rPr>
          <w:spacing w:val="40"/>
        </w:rPr>
        <w:t> </w:t>
      </w:r>
      <w:r>
        <w:rPr/>
        <w:t>Python</w:t>
      </w:r>
      <w:r>
        <w:rPr>
          <w:spacing w:val="40"/>
        </w:rPr>
        <w:t> </w:t>
      </w:r>
      <w:r>
        <w:rPr/>
        <w:t>programming</w:t>
      </w:r>
      <w:r>
        <w:rPr>
          <w:spacing w:val="40"/>
        </w:rPr>
        <w:t> </w:t>
      </w:r>
      <w:r>
        <w:rPr/>
        <w:t>language</w:t>
      </w:r>
      <w:r>
        <w:rPr>
          <w:spacing w:val="40"/>
        </w:rPr>
        <w:t> </w:t>
      </w:r>
      <w:r>
        <w:rPr/>
        <w:t>was</w:t>
      </w:r>
      <w:r>
        <w:rPr>
          <w:spacing w:val="40"/>
        </w:rPr>
        <w:t> </w:t>
      </w:r>
      <w:r>
        <w:rPr/>
        <w:t>used</w:t>
      </w:r>
      <w:r>
        <w:rPr>
          <w:spacing w:val="40"/>
        </w:rPr>
        <w:t> </w:t>
      </w:r>
      <w:r>
        <w:rPr/>
        <w:t>to process the absorption coefficient data and calculate the vertical offset values. The following equations were used to perform the extrapolation:</w:t>
      </w:r>
    </w:p>
    <w:p>
      <w:pPr>
        <w:pStyle w:val="BodyText"/>
        <w:spacing w:before="7"/>
        <w:rPr>
          <w:sz w:val="23"/>
        </w:rPr>
      </w:pPr>
    </w:p>
    <w:p>
      <w:pPr>
        <w:spacing w:after="0"/>
        <w:rPr>
          <w:sz w:val="23"/>
        </w:rPr>
        <w:sectPr>
          <w:type w:val="continuous"/>
          <w:pgSz w:w="12240" w:h="15840"/>
          <w:pgMar w:header="398" w:footer="0" w:top="780" w:bottom="280" w:left="860" w:right="860"/>
        </w:sectPr>
      </w:pPr>
    </w:p>
    <w:p>
      <w:pPr>
        <w:spacing w:before="84"/>
        <w:ind w:left="123" w:right="44" w:firstLine="0"/>
        <w:jc w:val="center"/>
        <w:rPr>
          <w:sz w:val="20"/>
        </w:rPr>
      </w:pPr>
      <w:r>
        <w:rPr>
          <w:rFonts w:ascii="Bookman Old Style" w:hAnsi="Bookman Old Style"/>
          <w:b w:val="0"/>
          <w:i/>
          <w:position w:val="3"/>
          <w:sz w:val="20"/>
        </w:rPr>
        <w:t>µ</w:t>
      </w:r>
      <w:r>
        <w:rPr>
          <w:sz w:val="14"/>
        </w:rPr>
        <w:t>GM,extrapolated</w:t>
      </w:r>
      <w:r>
        <w:rPr>
          <w:rFonts w:ascii="Tahoma" w:hAnsi="Tahoma"/>
          <w:position w:val="3"/>
          <w:sz w:val="20"/>
        </w:rPr>
        <w:t>(</w:t>
      </w:r>
      <w:r>
        <w:rPr>
          <w:rFonts w:ascii="Bookman Old Style" w:hAnsi="Bookman Old Style"/>
          <w:b w:val="0"/>
          <w:i/>
          <w:position w:val="3"/>
          <w:sz w:val="20"/>
        </w:rPr>
        <w:t>λ</w:t>
      </w:r>
      <w:r>
        <w:rPr>
          <w:rFonts w:ascii="Tahoma" w:hAnsi="Tahoma"/>
          <w:position w:val="3"/>
          <w:sz w:val="20"/>
        </w:rPr>
        <w:t>)</w:t>
      </w:r>
      <w:r>
        <w:rPr>
          <w:rFonts w:ascii="Tahoma" w:hAnsi="Tahoma"/>
          <w:spacing w:val="5"/>
          <w:position w:val="3"/>
          <w:sz w:val="20"/>
        </w:rPr>
        <w:t> </w:t>
      </w:r>
      <w:r>
        <w:rPr>
          <w:rFonts w:ascii="Tahoma" w:hAnsi="Tahoma"/>
          <w:position w:val="3"/>
          <w:sz w:val="20"/>
        </w:rPr>
        <w:t>=</w:t>
      </w:r>
      <w:r>
        <w:rPr>
          <w:rFonts w:ascii="Tahoma" w:hAnsi="Tahoma"/>
          <w:spacing w:val="3"/>
          <w:position w:val="3"/>
          <w:sz w:val="20"/>
        </w:rPr>
        <w:t> </w:t>
      </w:r>
      <w:r>
        <w:rPr>
          <w:rFonts w:ascii="Bookman Old Style" w:hAnsi="Bookman Old Style"/>
          <w:b w:val="0"/>
          <w:i/>
          <w:position w:val="3"/>
          <w:sz w:val="20"/>
        </w:rPr>
        <w:t>µ</w:t>
      </w:r>
      <w:r>
        <w:rPr>
          <w:sz w:val="14"/>
        </w:rPr>
        <w:t>GM,known</w:t>
      </w:r>
      <w:r>
        <w:rPr>
          <w:rFonts w:ascii="Tahoma" w:hAnsi="Tahoma"/>
          <w:position w:val="3"/>
          <w:sz w:val="20"/>
        </w:rPr>
        <w:t>(</w:t>
      </w:r>
      <w:r>
        <w:rPr>
          <w:rFonts w:ascii="Bookman Old Style" w:hAnsi="Bookman Old Style"/>
          <w:b w:val="0"/>
          <w:i/>
          <w:position w:val="3"/>
          <w:sz w:val="20"/>
        </w:rPr>
        <w:t>λ</w:t>
      </w:r>
      <w:r>
        <w:rPr>
          <w:rFonts w:ascii="Tahoma" w:hAnsi="Tahoma"/>
          <w:position w:val="3"/>
          <w:sz w:val="20"/>
        </w:rPr>
        <w:t>)</w:t>
      </w:r>
      <w:r>
        <w:rPr>
          <w:rFonts w:ascii="Tahoma" w:hAnsi="Tahoma"/>
          <w:spacing w:val="-9"/>
          <w:position w:val="3"/>
          <w:sz w:val="20"/>
        </w:rPr>
        <w:t> </w:t>
      </w:r>
      <w:r>
        <w:rPr>
          <w:rFonts w:ascii="Tahoma" w:hAnsi="Tahoma"/>
          <w:position w:val="3"/>
          <w:sz w:val="20"/>
        </w:rPr>
        <w:t>+</w:t>
      </w:r>
      <w:r>
        <w:rPr>
          <w:rFonts w:ascii="Tahoma" w:hAnsi="Tahoma"/>
          <w:spacing w:val="-10"/>
          <w:position w:val="3"/>
          <w:sz w:val="20"/>
        </w:rPr>
        <w:t> </w:t>
      </w:r>
      <w:r>
        <w:rPr>
          <w:spacing w:val="-2"/>
          <w:position w:val="3"/>
          <w:sz w:val="20"/>
        </w:rPr>
        <w:t>AvgOffsetGM</w:t>
      </w:r>
    </w:p>
    <w:p>
      <w:pPr>
        <w:spacing w:before="109"/>
        <w:ind w:left="123" w:right="44" w:firstLine="0"/>
        <w:jc w:val="center"/>
        <w:rPr>
          <w:sz w:val="20"/>
        </w:rPr>
      </w:pPr>
      <w:r>
        <w:rPr>
          <w:rFonts w:ascii="Bookman Old Style" w:hAnsi="Bookman Old Style"/>
          <w:b w:val="0"/>
          <w:i/>
          <w:position w:val="3"/>
          <w:sz w:val="20"/>
        </w:rPr>
        <w:t>µ</w:t>
      </w:r>
      <w:r>
        <w:rPr>
          <w:sz w:val="14"/>
        </w:rPr>
        <w:t>WM,extrapolated</w:t>
      </w:r>
      <w:r>
        <w:rPr>
          <w:rFonts w:ascii="Tahoma" w:hAnsi="Tahoma"/>
          <w:position w:val="3"/>
          <w:sz w:val="20"/>
        </w:rPr>
        <w:t>(</w:t>
      </w:r>
      <w:r>
        <w:rPr>
          <w:rFonts w:ascii="Bookman Old Style" w:hAnsi="Bookman Old Style"/>
          <w:b w:val="0"/>
          <w:i/>
          <w:position w:val="3"/>
          <w:sz w:val="20"/>
        </w:rPr>
        <w:t>λ</w:t>
      </w:r>
      <w:r>
        <w:rPr>
          <w:rFonts w:ascii="Tahoma" w:hAnsi="Tahoma"/>
          <w:position w:val="3"/>
          <w:sz w:val="20"/>
        </w:rPr>
        <w:t>)</w:t>
      </w:r>
      <w:r>
        <w:rPr>
          <w:rFonts w:ascii="Tahoma" w:hAnsi="Tahoma"/>
          <w:spacing w:val="4"/>
          <w:position w:val="3"/>
          <w:sz w:val="20"/>
        </w:rPr>
        <w:t> </w:t>
      </w:r>
      <w:r>
        <w:rPr>
          <w:rFonts w:ascii="Tahoma" w:hAnsi="Tahoma"/>
          <w:position w:val="3"/>
          <w:sz w:val="20"/>
        </w:rPr>
        <w:t>=</w:t>
      </w:r>
      <w:r>
        <w:rPr>
          <w:rFonts w:ascii="Tahoma" w:hAnsi="Tahoma"/>
          <w:spacing w:val="4"/>
          <w:position w:val="3"/>
          <w:sz w:val="20"/>
        </w:rPr>
        <w:t> </w:t>
      </w:r>
      <w:r>
        <w:rPr>
          <w:rFonts w:ascii="Bookman Old Style" w:hAnsi="Bookman Old Style"/>
          <w:b w:val="0"/>
          <w:i/>
          <w:position w:val="3"/>
          <w:sz w:val="20"/>
        </w:rPr>
        <w:t>µ</w:t>
      </w:r>
      <w:r>
        <w:rPr>
          <w:sz w:val="14"/>
        </w:rPr>
        <w:t>WM,known</w:t>
      </w:r>
      <w:r>
        <w:rPr>
          <w:rFonts w:ascii="Tahoma" w:hAnsi="Tahoma"/>
          <w:position w:val="3"/>
          <w:sz w:val="20"/>
        </w:rPr>
        <w:t>(</w:t>
      </w:r>
      <w:r>
        <w:rPr>
          <w:rFonts w:ascii="Bookman Old Style" w:hAnsi="Bookman Old Style"/>
          <w:b w:val="0"/>
          <w:i/>
          <w:position w:val="3"/>
          <w:sz w:val="20"/>
        </w:rPr>
        <w:t>λ</w:t>
      </w:r>
      <w:r>
        <w:rPr>
          <w:rFonts w:ascii="Tahoma" w:hAnsi="Tahoma"/>
          <w:position w:val="3"/>
          <w:sz w:val="20"/>
        </w:rPr>
        <w:t>)</w:t>
      </w:r>
      <w:r>
        <w:rPr>
          <w:rFonts w:ascii="Tahoma" w:hAnsi="Tahoma"/>
          <w:spacing w:val="-10"/>
          <w:position w:val="3"/>
          <w:sz w:val="20"/>
        </w:rPr>
        <w:t> </w:t>
      </w:r>
      <w:r>
        <w:rPr>
          <w:rFonts w:ascii="Tahoma" w:hAnsi="Tahoma"/>
          <w:position w:val="3"/>
          <w:sz w:val="20"/>
        </w:rPr>
        <w:t>+</w:t>
      </w:r>
      <w:r>
        <w:rPr>
          <w:rFonts w:ascii="Tahoma" w:hAnsi="Tahoma"/>
          <w:spacing w:val="-9"/>
          <w:position w:val="3"/>
          <w:sz w:val="20"/>
        </w:rPr>
        <w:t> </w:t>
      </w:r>
      <w:r>
        <w:rPr>
          <w:spacing w:val="-2"/>
          <w:position w:val="3"/>
          <w:sz w:val="20"/>
        </w:rPr>
        <w:t>AvgOffsetWM</w:t>
      </w:r>
    </w:p>
    <w:p>
      <w:pPr>
        <w:pStyle w:val="BodyText"/>
        <w:spacing w:line="249" w:lineRule="auto" w:before="122"/>
        <w:ind w:left="119" w:right="38" w:firstLine="199"/>
        <w:jc w:val="right"/>
      </w:pPr>
      <w:r>
        <w:rPr/>
        <w:t>To ensure accuracy and account for variations, this process of calculating vertical offsets and performing extrapolation </w:t>
      </w:r>
      <w:r>
        <w:rPr/>
        <w:t>is repeated</w:t>
      </w:r>
      <w:r>
        <w:rPr>
          <w:spacing w:val="-11"/>
        </w:rPr>
        <w:t> </w:t>
      </w:r>
      <w:r>
        <w:rPr/>
        <w:t>for</w:t>
      </w:r>
      <w:r>
        <w:rPr>
          <w:spacing w:val="-11"/>
        </w:rPr>
        <w:t> </w:t>
      </w:r>
      <w:r>
        <w:rPr/>
        <w:t>multiple</w:t>
      </w:r>
      <w:r>
        <w:rPr>
          <w:spacing w:val="-11"/>
        </w:rPr>
        <w:t> </w:t>
      </w:r>
      <w:r>
        <w:rPr/>
        <w:t>data</w:t>
      </w:r>
      <w:r>
        <w:rPr>
          <w:spacing w:val="-12"/>
        </w:rPr>
        <w:t> </w:t>
      </w:r>
      <w:r>
        <w:rPr/>
        <w:t>points</w:t>
      </w:r>
      <w:r>
        <w:rPr>
          <w:spacing w:val="-11"/>
        </w:rPr>
        <w:t> </w:t>
      </w:r>
      <w:r>
        <w:rPr/>
        <w:t>within</w:t>
      </w:r>
      <w:r>
        <w:rPr>
          <w:spacing w:val="-11"/>
        </w:rPr>
        <w:t> </w:t>
      </w:r>
      <w:r>
        <w:rPr/>
        <w:t>the</w:t>
      </w:r>
      <w:r>
        <w:rPr>
          <w:spacing w:val="-11"/>
        </w:rPr>
        <w:t> </w:t>
      </w:r>
      <w:r>
        <w:rPr/>
        <w:t>overlapping</w:t>
      </w:r>
      <w:r>
        <w:rPr>
          <w:spacing w:val="-11"/>
        </w:rPr>
        <w:t> </w:t>
      </w:r>
      <w:r>
        <w:rPr/>
        <w:t>region. Figures 7, 8, and 9 visualize the results of the extrapolation process.</w:t>
      </w:r>
      <w:r>
        <w:rPr>
          <w:spacing w:val="12"/>
        </w:rPr>
        <w:t> </w:t>
      </w:r>
      <w:r>
        <w:rPr/>
        <w:t>Figure</w:t>
      </w:r>
      <w:r>
        <w:rPr>
          <w:spacing w:val="13"/>
        </w:rPr>
        <w:t> </w:t>
      </w:r>
      <w:r>
        <w:rPr/>
        <w:t>7</w:t>
      </w:r>
      <w:r>
        <w:rPr>
          <w:spacing w:val="13"/>
        </w:rPr>
        <w:t> </w:t>
      </w:r>
      <w:r>
        <w:rPr/>
        <w:t>shows</w:t>
      </w:r>
      <w:r>
        <w:rPr>
          <w:spacing w:val="12"/>
        </w:rPr>
        <w:t> </w:t>
      </w:r>
      <w:r>
        <w:rPr/>
        <w:t>the</w:t>
      </w:r>
      <w:r>
        <w:rPr>
          <w:spacing w:val="13"/>
        </w:rPr>
        <w:t> </w:t>
      </w:r>
      <w:r>
        <w:rPr/>
        <w:t>overlapping</w:t>
      </w:r>
      <w:r>
        <w:rPr>
          <w:spacing w:val="13"/>
        </w:rPr>
        <w:t> </w:t>
      </w:r>
      <w:r>
        <w:rPr/>
        <w:t>region</w:t>
      </w:r>
      <w:r>
        <w:rPr>
          <w:spacing w:val="12"/>
        </w:rPr>
        <w:t> </w:t>
      </w:r>
      <w:r>
        <w:rPr/>
        <w:t>of</w:t>
      </w:r>
      <w:r>
        <w:rPr>
          <w:spacing w:val="13"/>
        </w:rPr>
        <w:t> </w:t>
      </w:r>
      <w:r>
        <w:rPr>
          <w:spacing w:val="-2"/>
        </w:rPr>
        <w:t>absorption</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35"/>
        </w:rPr>
      </w:pPr>
    </w:p>
    <w:p>
      <w:pPr>
        <w:pStyle w:val="BodyText"/>
        <w:ind w:left="119"/>
      </w:pPr>
      <w:r>
        <w:rPr/>
        <w:t>Table</w:t>
      </w:r>
      <w:r>
        <w:rPr>
          <w:spacing w:val="36"/>
        </w:rPr>
        <w:t> </w:t>
      </w:r>
      <w:hyperlink w:history="true" w:anchor="_bookmark1">
        <w:r>
          <w:rPr>
            <w:spacing w:val="-10"/>
          </w:rPr>
          <w:t>I</w:t>
        </w:r>
      </w:hyperlink>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35"/>
        </w:rPr>
      </w:pPr>
    </w:p>
    <w:p>
      <w:pPr>
        <w:pStyle w:val="BodyText"/>
        <w:ind w:left="67"/>
      </w:pPr>
      <w:r>
        <w:rPr/>
        <w:t>displays</w:t>
      </w:r>
      <w:r>
        <w:rPr>
          <w:spacing w:val="50"/>
        </w:rPr>
        <w:t> </w:t>
      </w:r>
      <w:r>
        <w:rPr>
          <w:spacing w:val="-5"/>
        </w:rPr>
        <w:t>the</w:t>
      </w:r>
    </w:p>
    <w:p>
      <w:pPr>
        <w:spacing w:line="240" w:lineRule="auto" w:before="0"/>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35"/>
        </w:rPr>
      </w:pPr>
    </w:p>
    <w:p>
      <w:pPr>
        <w:pStyle w:val="BodyText"/>
        <w:ind w:left="67"/>
      </w:pPr>
      <w:r>
        <w:rPr/>
        <w:t>estimated</w:t>
      </w:r>
      <w:r>
        <w:rPr>
          <w:spacing w:val="50"/>
        </w:rPr>
        <w:t> </w:t>
      </w:r>
      <w:r>
        <w:rPr/>
        <w:t>absorption</w:t>
      </w:r>
      <w:r>
        <w:rPr>
          <w:spacing w:val="51"/>
        </w:rPr>
        <w:t> </w:t>
      </w:r>
      <w:r>
        <w:rPr/>
        <w:t>and</w:t>
      </w:r>
      <w:r>
        <w:rPr>
          <w:spacing w:val="51"/>
        </w:rPr>
        <w:t> </w:t>
      </w:r>
      <w:r>
        <w:rPr>
          <w:spacing w:val="-2"/>
        </w:rPr>
        <w:t>scattering</w:t>
      </w:r>
    </w:p>
    <w:p>
      <w:pPr>
        <w:spacing w:after="0"/>
        <w:sectPr>
          <w:type w:val="continuous"/>
          <w:pgSz w:w="12240" w:h="15840"/>
          <w:pgMar w:header="398" w:footer="0" w:top="780" w:bottom="280" w:left="860" w:right="860"/>
          <w:cols w:num="4" w:equalWidth="0">
            <w:col w:w="5181" w:space="279"/>
            <w:col w:w="731" w:space="39"/>
            <w:col w:w="1073" w:space="40"/>
            <w:col w:w="3177"/>
          </w:cols>
        </w:sectPr>
      </w:pPr>
    </w:p>
    <w:p>
      <w:pPr>
        <w:pStyle w:val="BodyText"/>
        <w:spacing w:line="249" w:lineRule="auto"/>
        <w:ind w:left="119" w:right="38"/>
        <w:jc w:val="both"/>
      </w:pPr>
      <w:r>
        <w:rPr/>
        <w:t>coefficients, and Figures 8 and 9 display the </w:t>
      </w:r>
      <w:r>
        <w:rPr/>
        <w:t>extrapolated absorption coefficients at 1550 nm. These figures, generated using</w:t>
      </w:r>
      <w:r>
        <w:rPr>
          <w:spacing w:val="-3"/>
        </w:rPr>
        <w:t> </w:t>
      </w:r>
      <w:r>
        <w:rPr/>
        <w:t>Python,</w:t>
      </w:r>
      <w:r>
        <w:rPr>
          <w:spacing w:val="-3"/>
        </w:rPr>
        <w:t> </w:t>
      </w:r>
      <w:r>
        <w:rPr/>
        <w:t>provide</w:t>
      </w:r>
      <w:r>
        <w:rPr>
          <w:spacing w:val="-3"/>
        </w:rPr>
        <w:t> </w:t>
      </w:r>
      <w:r>
        <w:rPr/>
        <w:t>a</w:t>
      </w:r>
      <w:r>
        <w:rPr>
          <w:spacing w:val="-3"/>
        </w:rPr>
        <w:t> </w:t>
      </w:r>
      <w:r>
        <w:rPr/>
        <w:t>graphical</w:t>
      </w:r>
      <w:r>
        <w:rPr>
          <w:spacing w:val="-4"/>
        </w:rPr>
        <w:t> </w:t>
      </w:r>
      <w:r>
        <w:rPr/>
        <w:t>representation</w:t>
      </w:r>
      <w:r>
        <w:rPr>
          <w:spacing w:val="-3"/>
        </w:rPr>
        <w:t> </w:t>
      </w:r>
      <w:r>
        <w:rPr/>
        <w:t>of</w:t>
      </w:r>
      <w:r>
        <w:rPr>
          <w:spacing w:val="-3"/>
        </w:rPr>
        <w:t> </w:t>
      </w:r>
      <w:r>
        <w:rPr/>
        <w:t>the</w:t>
      </w:r>
      <w:r>
        <w:rPr>
          <w:spacing w:val="-3"/>
        </w:rPr>
        <w:t> </w:t>
      </w:r>
      <w:r>
        <w:rPr/>
        <w:t>extrap- olation</w:t>
      </w:r>
      <w:r>
        <w:rPr>
          <w:spacing w:val="16"/>
        </w:rPr>
        <w:t> </w:t>
      </w:r>
      <w:r>
        <w:rPr/>
        <w:t>results</w:t>
      </w:r>
      <w:r>
        <w:rPr>
          <w:spacing w:val="17"/>
        </w:rPr>
        <w:t> </w:t>
      </w:r>
      <w:r>
        <w:rPr/>
        <w:t>and</w:t>
      </w:r>
      <w:r>
        <w:rPr>
          <w:spacing w:val="17"/>
        </w:rPr>
        <w:t> </w:t>
      </w:r>
      <w:r>
        <w:rPr/>
        <w:t>aid</w:t>
      </w:r>
      <w:r>
        <w:rPr>
          <w:spacing w:val="17"/>
        </w:rPr>
        <w:t> </w:t>
      </w:r>
      <w:r>
        <w:rPr/>
        <w:t>in</w:t>
      </w:r>
      <w:r>
        <w:rPr>
          <w:spacing w:val="17"/>
        </w:rPr>
        <w:t> </w:t>
      </w:r>
      <w:r>
        <w:rPr/>
        <w:t>understanding</w:t>
      </w:r>
      <w:r>
        <w:rPr>
          <w:spacing w:val="17"/>
        </w:rPr>
        <w:t> </w:t>
      </w:r>
      <w:r>
        <w:rPr/>
        <w:t>the</w:t>
      </w:r>
      <w:r>
        <w:rPr>
          <w:spacing w:val="17"/>
        </w:rPr>
        <w:t> </w:t>
      </w:r>
      <w:r>
        <w:rPr/>
        <w:t>estimated</w:t>
      </w:r>
      <w:r>
        <w:rPr>
          <w:spacing w:val="17"/>
        </w:rPr>
        <w:t> </w:t>
      </w:r>
      <w:r>
        <w:rPr>
          <w:spacing w:val="-2"/>
        </w:rPr>
        <w:t>optical</w:t>
      </w:r>
    </w:p>
    <w:p>
      <w:pPr>
        <w:pStyle w:val="BodyText"/>
        <w:spacing w:line="249" w:lineRule="auto"/>
        <w:ind w:left="119" w:right="117"/>
        <w:jc w:val="both"/>
      </w:pPr>
      <w:r>
        <w:rPr/>
        <w:br w:type="column"/>
      </w:r>
      <w:r>
        <w:rPr/>
        <w:t>coefficients</w:t>
      </w:r>
      <w:r>
        <w:rPr>
          <w:spacing w:val="38"/>
        </w:rPr>
        <w:t> </w:t>
      </w:r>
      <w:r>
        <w:rPr/>
        <w:t>for</w:t>
      </w:r>
      <w:r>
        <w:rPr>
          <w:spacing w:val="38"/>
        </w:rPr>
        <w:t> </w:t>
      </w:r>
      <w:r>
        <w:rPr/>
        <w:t>each</w:t>
      </w:r>
      <w:r>
        <w:rPr>
          <w:spacing w:val="38"/>
        </w:rPr>
        <w:t> </w:t>
      </w:r>
      <w:r>
        <w:rPr/>
        <w:t>of</w:t>
      </w:r>
      <w:r>
        <w:rPr>
          <w:spacing w:val="38"/>
        </w:rPr>
        <w:t> </w:t>
      </w:r>
      <w:r>
        <w:rPr/>
        <w:t>the</w:t>
      </w:r>
      <w:r>
        <w:rPr>
          <w:spacing w:val="38"/>
        </w:rPr>
        <w:t> </w:t>
      </w:r>
      <w:r>
        <w:rPr/>
        <w:t>biological</w:t>
      </w:r>
      <w:r>
        <w:rPr>
          <w:spacing w:val="38"/>
        </w:rPr>
        <w:t> </w:t>
      </w:r>
      <w:r>
        <w:rPr/>
        <w:t>tissue</w:t>
      </w:r>
      <w:r>
        <w:rPr>
          <w:spacing w:val="38"/>
        </w:rPr>
        <w:t> </w:t>
      </w:r>
      <w:r>
        <w:rPr/>
        <w:t>layers</w:t>
      </w:r>
      <w:r>
        <w:rPr>
          <w:spacing w:val="38"/>
        </w:rPr>
        <w:t> </w:t>
      </w:r>
      <w:r>
        <w:rPr/>
        <w:t>as</w:t>
      </w:r>
      <w:r>
        <w:rPr>
          <w:spacing w:val="38"/>
        </w:rPr>
        <w:t> </w:t>
      </w:r>
      <w:r>
        <w:rPr/>
        <w:t>well as each wavelength. These values were calculated using the interpolation-extrapolation method detailed in Section </w:t>
      </w:r>
      <w:hyperlink w:history="true" w:anchor="_bookmark0">
        <w:r>
          <w:rPr/>
          <w:t>II.</w:t>
        </w:r>
      </w:hyperlink>
      <w:r>
        <w:rPr/>
        <w:t> To determine</w:t>
      </w:r>
      <w:r>
        <w:rPr>
          <w:spacing w:val="35"/>
        </w:rPr>
        <w:t> </w:t>
      </w:r>
      <w:r>
        <w:rPr/>
        <w:t>the</w:t>
      </w:r>
      <w:r>
        <w:rPr>
          <w:spacing w:val="37"/>
        </w:rPr>
        <w:t> </w:t>
      </w:r>
      <w:r>
        <w:rPr/>
        <w:t>reliability</w:t>
      </w:r>
      <w:r>
        <w:rPr>
          <w:spacing w:val="36"/>
        </w:rPr>
        <w:t> </w:t>
      </w:r>
      <w:r>
        <w:rPr/>
        <w:t>of</w:t>
      </w:r>
      <w:r>
        <w:rPr>
          <w:spacing w:val="36"/>
        </w:rPr>
        <w:t> </w:t>
      </w:r>
      <w:r>
        <w:rPr/>
        <w:t>this</w:t>
      </w:r>
      <w:r>
        <w:rPr>
          <w:spacing w:val="36"/>
        </w:rPr>
        <w:t> </w:t>
      </w:r>
      <w:r>
        <w:rPr/>
        <w:t>prediction</w:t>
      </w:r>
      <w:r>
        <w:rPr>
          <w:spacing w:val="36"/>
        </w:rPr>
        <w:t> </w:t>
      </w:r>
      <w:r>
        <w:rPr/>
        <w:t>method,</w:t>
      </w:r>
      <w:r>
        <w:rPr>
          <w:spacing w:val="36"/>
        </w:rPr>
        <w:t> </w:t>
      </w:r>
      <w:r>
        <w:rPr>
          <w:spacing w:val="-2"/>
        </w:rPr>
        <w:t>SWING</w:t>
      </w:r>
    </w:p>
    <w:p>
      <w:pPr>
        <w:spacing w:after="0" w:line="249" w:lineRule="auto"/>
        <w:jc w:val="both"/>
        <w:sectPr>
          <w:type w:val="continuous"/>
          <w:pgSz w:w="12240" w:h="15840"/>
          <w:pgMar w:header="398" w:footer="0" w:top="780" w:bottom="280" w:left="860" w:right="860"/>
          <w:cols w:num="2" w:equalWidth="0">
            <w:col w:w="5181" w:space="79"/>
            <w:col w:w="5260"/>
          </w:cols>
        </w:sectPr>
      </w:pPr>
    </w:p>
    <w:p>
      <w:pPr>
        <w:pStyle w:val="BodyText"/>
      </w:pPr>
    </w:p>
    <w:p>
      <w:pPr>
        <w:spacing w:after="0"/>
        <w:sectPr>
          <w:headerReference w:type="default" r:id="rId11"/>
          <w:headerReference w:type="even" r:id="rId12"/>
          <w:pgSz w:w="12240" w:h="15840"/>
          <w:pgMar w:header="398" w:footer="0" w:top="620" w:bottom="280" w:left="860" w:right="860"/>
          <w:pgNumType w:start="3"/>
        </w:sectPr>
      </w:pPr>
    </w:p>
    <w:p>
      <w:pPr>
        <w:pStyle w:val="BodyText"/>
        <w:spacing w:before="8"/>
        <w:rPr>
          <w:sz w:val="23"/>
        </w:rPr>
      </w:pPr>
    </w:p>
    <w:p>
      <w:pPr>
        <w:pStyle w:val="BodyText"/>
        <w:spacing w:line="249" w:lineRule="auto"/>
        <w:ind w:left="119" w:right="38"/>
        <w:jc w:val="both"/>
      </w:pPr>
      <w:r>
        <w:rPr/>
        <w:t>used the Python library ”scikit-learn” to calculate the </w:t>
      </w:r>
      <w:r>
        <w:rPr/>
        <w:t>R- squared value when predicting known data. This R-squared value</w:t>
      </w:r>
      <w:r>
        <w:rPr>
          <w:spacing w:val="40"/>
        </w:rPr>
        <w:t> </w:t>
      </w:r>
      <w:r>
        <w:rPr/>
        <w:t>was</w:t>
      </w:r>
      <w:r>
        <w:rPr>
          <w:spacing w:val="40"/>
        </w:rPr>
        <w:t> </w:t>
      </w:r>
      <w:r>
        <w:rPr/>
        <w:t>calculated</w:t>
      </w:r>
      <w:r>
        <w:rPr>
          <w:spacing w:val="40"/>
        </w:rPr>
        <w:t> </w:t>
      </w:r>
      <w:r>
        <w:rPr/>
        <w:t>as</w:t>
      </w:r>
      <w:r>
        <w:rPr>
          <w:spacing w:val="40"/>
        </w:rPr>
        <w:t> </w:t>
      </w:r>
      <w:r>
        <w:rPr/>
        <w:t>0.4980,</w:t>
      </w:r>
      <w:r>
        <w:rPr>
          <w:spacing w:val="40"/>
        </w:rPr>
        <w:t> </w:t>
      </w:r>
      <w:r>
        <w:rPr/>
        <w:t>indicating</w:t>
      </w:r>
      <w:r>
        <w:rPr>
          <w:spacing w:val="40"/>
        </w:rPr>
        <w:t> </w:t>
      </w:r>
      <w:r>
        <w:rPr/>
        <w:t>that</w:t>
      </w:r>
      <w:r>
        <w:rPr>
          <w:spacing w:val="40"/>
        </w:rPr>
        <w:t> </w:t>
      </w:r>
      <w:r>
        <w:rPr/>
        <w:t>49.80%</w:t>
      </w:r>
      <w:r>
        <w:rPr>
          <w:spacing w:val="40"/>
        </w:rPr>
        <w:t> </w:t>
      </w:r>
      <w:r>
        <w:rPr/>
        <w:t>of the variability in the unknown coefficients is explained by SWING’s predicition model.</w:t>
      </w:r>
    </w:p>
    <w:p>
      <w:pPr>
        <w:pStyle w:val="BodyText"/>
        <w:spacing w:before="8"/>
        <w:rPr>
          <w:sz w:val="24"/>
        </w:rPr>
      </w:pPr>
      <w:r>
        <w:rPr/>
        <w:drawing>
          <wp:anchor distT="0" distB="0" distL="0" distR="0" allowOverlap="1" layoutInCell="1" locked="0" behindDoc="0" simplePos="0" relativeHeight="9">
            <wp:simplePos x="0" y="0"/>
            <wp:positionH relativeFrom="page">
              <wp:posOffset>968761</wp:posOffset>
            </wp:positionH>
            <wp:positionV relativeFrom="paragraph">
              <wp:posOffset>246425</wp:posOffset>
            </wp:positionV>
            <wp:extent cx="889253" cy="982218"/>
            <wp:effectExtent l="0" t="0" r="0" b="0"/>
            <wp:wrapTopAndBottom/>
            <wp:docPr id="1" name="image5.jpeg"/>
            <wp:cNvGraphicFramePr>
              <a:graphicFrameLocks noChangeAspect="1"/>
            </wp:cNvGraphicFramePr>
            <a:graphic>
              <a:graphicData uri="http://schemas.openxmlformats.org/drawingml/2006/picture">
                <pic:pic>
                  <pic:nvPicPr>
                    <pic:cNvPr id="2" name="image5.jpeg"/>
                    <pic:cNvPicPr/>
                  </pic:nvPicPr>
                  <pic:blipFill>
                    <a:blip r:embed="rId13" cstate="print"/>
                    <a:stretch>
                      <a:fillRect/>
                    </a:stretch>
                  </pic:blipFill>
                  <pic:spPr>
                    <a:xfrm>
                      <a:off x="0" y="0"/>
                      <a:ext cx="889253" cy="982218"/>
                    </a:xfrm>
                    <a:prstGeom prst="rect">
                      <a:avLst/>
                    </a:prstGeom>
                  </pic:spPr>
                </pic:pic>
              </a:graphicData>
            </a:graphic>
          </wp:anchor>
        </w:drawing>
      </w:r>
      <w:r>
        <w:rPr/>
        <w:drawing>
          <wp:anchor distT="0" distB="0" distL="0" distR="0" allowOverlap="1" layoutInCell="1" locked="0" behindDoc="0" simplePos="0" relativeHeight="10">
            <wp:simplePos x="0" y="0"/>
            <wp:positionH relativeFrom="page">
              <wp:posOffset>2581204</wp:posOffset>
            </wp:positionH>
            <wp:positionV relativeFrom="paragraph">
              <wp:posOffset>196031</wp:posOffset>
            </wp:positionV>
            <wp:extent cx="884682" cy="982218"/>
            <wp:effectExtent l="0" t="0" r="0" b="0"/>
            <wp:wrapTopAndBottom/>
            <wp:docPr id="3" name="image6.jpeg"/>
            <wp:cNvGraphicFramePr>
              <a:graphicFrameLocks noChangeAspect="1"/>
            </wp:cNvGraphicFramePr>
            <a:graphic>
              <a:graphicData uri="http://schemas.openxmlformats.org/drawingml/2006/picture">
                <pic:pic>
                  <pic:nvPicPr>
                    <pic:cNvPr id="4" name="image6.jpeg"/>
                    <pic:cNvPicPr/>
                  </pic:nvPicPr>
                  <pic:blipFill>
                    <a:blip r:embed="rId14" cstate="print"/>
                    <a:stretch>
                      <a:fillRect/>
                    </a:stretch>
                  </pic:blipFill>
                  <pic:spPr>
                    <a:xfrm>
                      <a:off x="0" y="0"/>
                      <a:ext cx="884682" cy="982218"/>
                    </a:xfrm>
                    <a:prstGeom prst="rect">
                      <a:avLst/>
                    </a:prstGeom>
                  </pic:spPr>
                </pic:pic>
              </a:graphicData>
            </a:graphic>
          </wp:anchor>
        </w:drawing>
      </w:r>
    </w:p>
    <w:p>
      <w:pPr>
        <w:spacing w:before="56"/>
        <w:ind w:left="122" w:right="0" w:firstLine="0"/>
        <w:jc w:val="left"/>
        <w:rPr>
          <w:sz w:val="18"/>
        </w:rPr>
      </w:pPr>
      <w:r>
        <w:rPr>
          <w:sz w:val="18"/>
        </w:rPr>
        <w:t>(a)</w:t>
      </w:r>
      <w:r>
        <w:rPr>
          <w:spacing w:val="13"/>
          <w:sz w:val="18"/>
        </w:rPr>
        <w:t> </w:t>
      </w:r>
      <w:r>
        <w:rPr>
          <w:sz w:val="18"/>
        </w:rPr>
        <w:t>810</w:t>
      </w:r>
      <w:r>
        <w:rPr>
          <w:spacing w:val="14"/>
          <w:sz w:val="18"/>
        </w:rPr>
        <w:t> </w:t>
      </w:r>
      <w:r>
        <w:rPr>
          <w:sz w:val="18"/>
        </w:rPr>
        <w:t>nm</w:t>
      </w:r>
      <w:r>
        <w:rPr>
          <w:spacing w:val="13"/>
          <w:sz w:val="18"/>
        </w:rPr>
        <w:t> </w:t>
      </w:r>
      <w:r>
        <w:rPr>
          <w:sz w:val="18"/>
        </w:rPr>
        <w:t>Fluence</w:t>
      </w:r>
      <w:r>
        <w:rPr>
          <w:spacing w:val="14"/>
          <w:sz w:val="18"/>
        </w:rPr>
        <w:t> </w:t>
      </w:r>
      <w:r>
        <w:rPr>
          <w:sz w:val="18"/>
        </w:rPr>
        <w:t>Distribution</w:t>
      </w:r>
      <w:r>
        <w:rPr>
          <w:spacing w:val="44"/>
          <w:sz w:val="18"/>
        </w:rPr>
        <w:t>  </w:t>
      </w:r>
      <w:r>
        <w:rPr>
          <w:sz w:val="18"/>
        </w:rPr>
        <w:t>(b)</w:t>
      </w:r>
      <w:r>
        <w:rPr>
          <w:spacing w:val="14"/>
          <w:sz w:val="18"/>
        </w:rPr>
        <w:t> </w:t>
      </w:r>
      <w:r>
        <w:rPr>
          <w:sz w:val="18"/>
        </w:rPr>
        <w:t>980</w:t>
      </w:r>
      <w:r>
        <w:rPr>
          <w:spacing w:val="13"/>
          <w:sz w:val="18"/>
        </w:rPr>
        <w:t> </w:t>
      </w:r>
      <w:r>
        <w:rPr>
          <w:sz w:val="18"/>
        </w:rPr>
        <w:t>nm</w:t>
      </w:r>
      <w:r>
        <w:rPr>
          <w:spacing w:val="14"/>
          <w:sz w:val="18"/>
        </w:rPr>
        <w:t> </w:t>
      </w:r>
      <w:r>
        <w:rPr>
          <w:sz w:val="18"/>
        </w:rPr>
        <w:t>Fluence</w:t>
      </w:r>
      <w:r>
        <w:rPr>
          <w:spacing w:val="13"/>
          <w:sz w:val="18"/>
        </w:rPr>
        <w:t> </w:t>
      </w:r>
      <w:r>
        <w:rPr>
          <w:spacing w:val="-2"/>
          <w:sz w:val="18"/>
        </w:rPr>
        <w:t>Distribution</w:t>
      </w:r>
    </w:p>
    <w:p>
      <w:pPr>
        <w:pStyle w:val="BodyText"/>
        <w:spacing w:before="1"/>
        <w:rPr>
          <w:sz w:val="21"/>
        </w:rPr>
      </w:pPr>
      <w:r>
        <w:rPr/>
        <w:drawing>
          <wp:anchor distT="0" distB="0" distL="0" distR="0" allowOverlap="1" layoutInCell="1" locked="0" behindDoc="0" simplePos="0" relativeHeight="11">
            <wp:simplePos x="0" y="0"/>
            <wp:positionH relativeFrom="page">
              <wp:posOffset>968761</wp:posOffset>
            </wp:positionH>
            <wp:positionV relativeFrom="paragraph">
              <wp:posOffset>211174</wp:posOffset>
            </wp:positionV>
            <wp:extent cx="883158" cy="982218"/>
            <wp:effectExtent l="0" t="0" r="0" b="0"/>
            <wp:wrapTopAndBottom/>
            <wp:docPr id="5" name="image7.jpeg"/>
            <wp:cNvGraphicFramePr>
              <a:graphicFrameLocks noChangeAspect="1"/>
            </wp:cNvGraphicFramePr>
            <a:graphic>
              <a:graphicData uri="http://schemas.openxmlformats.org/drawingml/2006/picture">
                <pic:pic>
                  <pic:nvPicPr>
                    <pic:cNvPr id="6" name="image7.jpeg"/>
                    <pic:cNvPicPr/>
                  </pic:nvPicPr>
                  <pic:blipFill>
                    <a:blip r:embed="rId15" cstate="print"/>
                    <a:stretch>
                      <a:fillRect/>
                    </a:stretch>
                  </pic:blipFill>
                  <pic:spPr>
                    <a:xfrm>
                      <a:off x="0" y="0"/>
                      <a:ext cx="883158" cy="982218"/>
                    </a:xfrm>
                    <a:prstGeom prst="rect">
                      <a:avLst/>
                    </a:prstGeom>
                  </pic:spPr>
                </pic:pic>
              </a:graphicData>
            </a:graphic>
          </wp:anchor>
        </w:drawing>
      </w:r>
      <w:r>
        <w:rPr/>
        <w:drawing>
          <wp:anchor distT="0" distB="0" distL="0" distR="0" allowOverlap="1" layoutInCell="1" locked="0" behindDoc="0" simplePos="0" relativeHeight="12">
            <wp:simplePos x="0" y="0"/>
            <wp:positionH relativeFrom="page">
              <wp:posOffset>2581204</wp:posOffset>
            </wp:positionH>
            <wp:positionV relativeFrom="paragraph">
              <wp:posOffset>169815</wp:posOffset>
            </wp:positionV>
            <wp:extent cx="889253" cy="973074"/>
            <wp:effectExtent l="0" t="0" r="0" b="0"/>
            <wp:wrapTopAndBottom/>
            <wp:docPr id="7" name="image8.jpeg"/>
            <wp:cNvGraphicFramePr>
              <a:graphicFrameLocks noChangeAspect="1"/>
            </wp:cNvGraphicFramePr>
            <a:graphic>
              <a:graphicData uri="http://schemas.openxmlformats.org/drawingml/2006/picture">
                <pic:pic>
                  <pic:nvPicPr>
                    <pic:cNvPr id="8" name="image8.jpeg"/>
                    <pic:cNvPicPr/>
                  </pic:nvPicPr>
                  <pic:blipFill>
                    <a:blip r:embed="rId16" cstate="print"/>
                    <a:stretch>
                      <a:fillRect/>
                    </a:stretch>
                  </pic:blipFill>
                  <pic:spPr>
                    <a:xfrm>
                      <a:off x="0" y="0"/>
                      <a:ext cx="889253" cy="973074"/>
                    </a:xfrm>
                    <a:prstGeom prst="rect">
                      <a:avLst/>
                    </a:prstGeom>
                  </pic:spPr>
                </pic:pic>
              </a:graphicData>
            </a:graphic>
          </wp:anchor>
        </w:drawing>
      </w:r>
    </w:p>
    <w:p>
      <w:pPr>
        <w:spacing w:before="56"/>
        <w:ind w:left="123" w:right="60" w:firstLine="0"/>
        <w:jc w:val="center"/>
        <w:rPr>
          <w:sz w:val="18"/>
        </w:rPr>
      </w:pPr>
      <w:r>
        <w:rPr>
          <w:sz w:val="18"/>
        </w:rPr>
        <w:t>(c)</w:t>
      </w:r>
      <w:r>
        <w:rPr>
          <w:spacing w:val="-7"/>
          <w:sz w:val="18"/>
        </w:rPr>
        <w:t> </w:t>
      </w:r>
      <w:r>
        <w:rPr>
          <w:sz w:val="18"/>
        </w:rPr>
        <w:t>1064</w:t>
      </w:r>
      <w:r>
        <w:rPr>
          <w:spacing w:val="-7"/>
          <w:sz w:val="18"/>
        </w:rPr>
        <w:t> </w:t>
      </w:r>
      <w:r>
        <w:rPr>
          <w:sz w:val="18"/>
        </w:rPr>
        <w:t>nm</w:t>
      </w:r>
      <w:r>
        <w:rPr>
          <w:spacing w:val="-7"/>
          <w:sz w:val="18"/>
        </w:rPr>
        <w:t> </w:t>
      </w:r>
      <w:r>
        <w:rPr>
          <w:sz w:val="18"/>
        </w:rPr>
        <w:t>Fluence</w:t>
      </w:r>
      <w:r>
        <w:rPr>
          <w:spacing w:val="-7"/>
          <w:sz w:val="18"/>
        </w:rPr>
        <w:t> </w:t>
      </w:r>
      <w:r>
        <w:rPr>
          <w:sz w:val="18"/>
        </w:rPr>
        <w:t>Distribution</w:t>
      </w:r>
      <w:r>
        <w:rPr>
          <w:spacing w:val="63"/>
          <w:w w:val="150"/>
          <w:sz w:val="18"/>
        </w:rPr>
        <w:t> </w:t>
      </w:r>
      <w:r>
        <w:rPr>
          <w:sz w:val="18"/>
        </w:rPr>
        <w:t>(d)</w:t>
      </w:r>
      <w:r>
        <w:rPr>
          <w:spacing w:val="12"/>
          <w:sz w:val="18"/>
        </w:rPr>
        <w:t> </w:t>
      </w:r>
      <w:r>
        <w:rPr>
          <w:sz w:val="18"/>
        </w:rPr>
        <w:t>1550</w:t>
      </w:r>
      <w:r>
        <w:rPr>
          <w:spacing w:val="13"/>
          <w:sz w:val="18"/>
        </w:rPr>
        <w:t> </w:t>
      </w:r>
      <w:r>
        <w:rPr>
          <w:sz w:val="18"/>
        </w:rPr>
        <w:t>nm</w:t>
      </w:r>
      <w:r>
        <w:rPr>
          <w:spacing w:val="13"/>
          <w:sz w:val="18"/>
        </w:rPr>
        <w:t> </w:t>
      </w:r>
      <w:r>
        <w:rPr>
          <w:sz w:val="18"/>
        </w:rPr>
        <w:t>Fluence</w:t>
      </w:r>
      <w:r>
        <w:rPr>
          <w:spacing w:val="12"/>
          <w:sz w:val="18"/>
        </w:rPr>
        <w:t> </w:t>
      </w:r>
      <w:r>
        <w:rPr>
          <w:spacing w:val="-2"/>
          <w:sz w:val="18"/>
        </w:rPr>
        <w:t>Distribution</w:t>
      </w:r>
    </w:p>
    <w:p>
      <w:pPr>
        <w:pStyle w:val="BodyText"/>
        <w:spacing w:before="80"/>
        <w:ind w:left="123" w:right="44"/>
        <w:jc w:val="center"/>
      </w:pPr>
      <w:r>
        <w:rPr>
          <w:rFonts w:ascii="Arial"/>
          <w:color w:val="0089DA"/>
        </w:rPr>
        <w:t>Fig.</w:t>
      </w:r>
      <w:r>
        <w:rPr>
          <w:rFonts w:ascii="Arial"/>
          <w:color w:val="0089DA"/>
          <w:spacing w:val="-5"/>
        </w:rPr>
        <w:t> </w:t>
      </w:r>
      <w:r>
        <w:rPr>
          <w:rFonts w:ascii="Arial"/>
          <w:color w:val="0089DA"/>
        </w:rPr>
        <w:t>1</w:t>
      </w:r>
      <w:r>
        <w:rPr/>
        <w:t>:</w:t>
      </w:r>
      <w:r>
        <w:rPr>
          <w:spacing w:val="14"/>
        </w:rPr>
        <w:t> </w:t>
      </w:r>
      <w:r>
        <w:rPr/>
        <w:t>Cochlear</w:t>
      </w:r>
      <w:r>
        <w:rPr>
          <w:spacing w:val="14"/>
        </w:rPr>
        <w:t> </w:t>
      </w:r>
      <w:r>
        <w:rPr/>
        <w:t>Fluence</w:t>
      </w:r>
      <w:r>
        <w:rPr>
          <w:spacing w:val="14"/>
        </w:rPr>
        <w:t> </w:t>
      </w:r>
      <w:r>
        <w:rPr/>
        <w:t>Distribution</w:t>
      </w:r>
      <w:r>
        <w:rPr>
          <w:spacing w:val="14"/>
        </w:rPr>
        <w:t> </w:t>
      </w:r>
      <w:r>
        <w:rPr/>
        <w:t>810</w:t>
      </w:r>
      <w:r>
        <w:rPr>
          <w:spacing w:val="15"/>
        </w:rPr>
        <w:t> </w:t>
      </w:r>
      <w:r>
        <w:rPr/>
        <w:t>nm</w:t>
      </w:r>
      <w:r>
        <w:rPr>
          <w:spacing w:val="14"/>
        </w:rPr>
        <w:t> </w:t>
      </w:r>
      <w:r>
        <w:rPr/>
        <w:t>-</w:t>
      </w:r>
      <w:r>
        <w:rPr>
          <w:spacing w:val="14"/>
        </w:rPr>
        <w:t> </w:t>
      </w:r>
      <w:r>
        <w:rPr/>
        <w:t>1550</w:t>
      </w:r>
      <w:r>
        <w:rPr>
          <w:spacing w:val="14"/>
        </w:rPr>
        <w:t> </w:t>
      </w:r>
      <w:r>
        <w:rPr>
          <w:spacing w:val="-7"/>
        </w:rPr>
        <w:t>nm</w:t>
      </w:r>
    </w:p>
    <w:p>
      <w:pPr>
        <w:pStyle w:val="BodyText"/>
        <w:rPr>
          <w:sz w:val="24"/>
        </w:rPr>
      </w:pPr>
    </w:p>
    <w:p>
      <w:pPr>
        <w:pStyle w:val="ListParagraph"/>
        <w:numPr>
          <w:ilvl w:val="0"/>
          <w:numId w:val="1"/>
        </w:numPr>
        <w:tabs>
          <w:tab w:pos="2250" w:val="left" w:leader="none"/>
        </w:tabs>
        <w:spacing w:line="240" w:lineRule="auto" w:before="141" w:after="0"/>
        <w:ind w:left="2249" w:right="0" w:hanging="350"/>
        <w:jc w:val="left"/>
        <w:rPr>
          <w:rFonts w:ascii="Arial"/>
          <w:sz w:val="16"/>
        </w:rPr>
      </w:pPr>
      <w:bookmarkStart w:name="Discussion" w:id="9"/>
      <w:bookmarkEnd w:id="9"/>
      <w:r>
        <w:rPr>
          <w:rFonts w:ascii="Arial"/>
          <w:color w:val="004392"/>
          <w:spacing w:val="-2"/>
          <w:sz w:val="20"/>
        </w:rPr>
        <w:t>D</w:t>
      </w:r>
      <w:r>
        <w:rPr>
          <w:rFonts w:ascii="Arial"/>
          <w:color w:val="004392"/>
          <w:spacing w:val="-2"/>
          <w:sz w:val="16"/>
        </w:rPr>
        <w:t>ISCUSSION</w:t>
      </w:r>
    </w:p>
    <w:p>
      <w:pPr>
        <w:pStyle w:val="BodyText"/>
        <w:spacing w:line="249" w:lineRule="auto" w:before="66"/>
        <w:ind w:left="119" w:right="38" w:firstLine="199"/>
        <w:jc w:val="both"/>
      </w:pPr>
      <w:r>
        <w:rPr/>
        <w:t>Lorem ipsum dolor sit amet, consectetur adipiscing </w:t>
      </w:r>
      <w:r>
        <w:rPr/>
        <w:t>elit,</w:t>
      </w:r>
      <w:r>
        <w:rPr>
          <w:spacing w:val="80"/>
          <w:w w:val="150"/>
        </w:rPr>
        <w:t> </w:t>
      </w:r>
      <w:r>
        <w:rPr/>
        <w:t>sed do eiusmod tempor incididunt ut labore et dolore magna aliqua. Ut enim ad minim veniam, quis nostrud exercitation ullamco laboris nisi ut aliquip ex ea commodo consequat.</w:t>
      </w:r>
      <w:r>
        <w:rPr>
          <w:spacing w:val="40"/>
        </w:rPr>
        <w:t> </w:t>
      </w:r>
      <w:r>
        <w:rPr/>
        <w:t>Duis aute irure dolor in reprehenderit in voluptate velit esse cillum dolore eu fugiat nulla pariatur. Excepteur sint occaecat cupidatat</w:t>
      </w:r>
      <w:r>
        <w:rPr>
          <w:spacing w:val="-9"/>
        </w:rPr>
        <w:t> </w:t>
      </w:r>
      <w:r>
        <w:rPr/>
        <w:t>non</w:t>
      </w:r>
      <w:r>
        <w:rPr>
          <w:spacing w:val="-8"/>
        </w:rPr>
        <w:t> </w:t>
      </w:r>
      <w:r>
        <w:rPr/>
        <w:t>proident,</w:t>
      </w:r>
      <w:r>
        <w:rPr>
          <w:spacing w:val="-9"/>
        </w:rPr>
        <w:t> </w:t>
      </w:r>
      <w:r>
        <w:rPr/>
        <w:t>sunt</w:t>
      </w:r>
      <w:r>
        <w:rPr>
          <w:spacing w:val="-8"/>
        </w:rPr>
        <w:t> </w:t>
      </w:r>
      <w:r>
        <w:rPr/>
        <w:t>in</w:t>
      </w:r>
      <w:r>
        <w:rPr>
          <w:spacing w:val="-9"/>
        </w:rPr>
        <w:t> </w:t>
      </w:r>
      <w:r>
        <w:rPr/>
        <w:t>culpa</w:t>
      </w:r>
      <w:r>
        <w:rPr>
          <w:spacing w:val="-8"/>
        </w:rPr>
        <w:t> </w:t>
      </w:r>
      <w:r>
        <w:rPr/>
        <w:t>qui</w:t>
      </w:r>
      <w:r>
        <w:rPr>
          <w:spacing w:val="-9"/>
        </w:rPr>
        <w:t> </w:t>
      </w:r>
      <w:r>
        <w:rPr/>
        <w:t>officia</w:t>
      </w:r>
      <w:r>
        <w:rPr>
          <w:spacing w:val="-8"/>
        </w:rPr>
        <w:t> </w:t>
      </w:r>
      <w:r>
        <w:rPr/>
        <w:t>deserunt</w:t>
      </w:r>
      <w:r>
        <w:rPr>
          <w:spacing w:val="-9"/>
        </w:rPr>
        <w:t> </w:t>
      </w:r>
      <w:r>
        <w:rPr/>
        <w:t>mollit anim id est laborum.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w:t>
      </w:r>
      <w:r>
        <w:rPr>
          <w:spacing w:val="80"/>
        </w:rPr>
        <w:t> </w:t>
      </w:r>
      <w:r>
        <w:rPr/>
        <w:t>sint occaecat cupidatat non proident, sunt in culpa qui officia deserunt mollit anim id est laborum.</w:t>
      </w:r>
    </w:p>
    <w:p>
      <w:pPr>
        <w:pStyle w:val="ListParagraph"/>
        <w:numPr>
          <w:ilvl w:val="0"/>
          <w:numId w:val="1"/>
        </w:numPr>
        <w:tabs>
          <w:tab w:pos="2182" w:val="left" w:leader="none"/>
        </w:tabs>
        <w:spacing w:line="240" w:lineRule="auto" w:before="166" w:after="0"/>
        <w:ind w:left="2181" w:right="0" w:hanging="284"/>
        <w:jc w:val="left"/>
        <w:rPr>
          <w:rFonts w:ascii="Arial"/>
          <w:sz w:val="16"/>
        </w:rPr>
      </w:pPr>
      <w:bookmarkStart w:name="Conclusion" w:id="10"/>
      <w:bookmarkEnd w:id="10"/>
      <w:r>
        <w:rPr>
          <w:rFonts w:ascii="Arial"/>
          <w:color w:val="004392"/>
          <w:spacing w:val="-2"/>
          <w:sz w:val="20"/>
        </w:rPr>
        <w:t>C</w:t>
      </w:r>
      <w:r>
        <w:rPr>
          <w:rFonts w:ascii="Arial"/>
          <w:color w:val="004392"/>
          <w:spacing w:val="-2"/>
          <w:sz w:val="16"/>
        </w:rPr>
        <w:t>ONCLUSION</w:t>
      </w:r>
    </w:p>
    <w:p>
      <w:pPr>
        <w:pStyle w:val="BodyText"/>
        <w:spacing w:line="249" w:lineRule="auto" w:before="67"/>
        <w:ind w:left="119" w:right="38" w:firstLine="199"/>
        <w:jc w:val="both"/>
      </w:pPr>
      <w:r>
        <w:rPr/>
        <w:t>Lorem ipsum dolor sit amet, consectetur adipiscing </w:t>
      </w:r>
      <w:r>
        <w:rPr/>
        <w:t>elit,</w:t>
      </w:r>
      <w:r>
        <w:rPr>
          <w:spacing w:val="80"/>
          <w:w w:val="150"/>
        </w:rPr>
        <w:t> </w:t>
      </w:r>
      <w:r>
        <w:rPr/>
        <w:t>sed do eiusmod tempor incididunt ut labore et dolore magna aliqua. Ut enim ad minim veniam, quis nostrud exercitation ullamco laboris nisi ut aliquip ex ea commodo consequat.</w:t>
      </w:r>
      <w:r>
        <w:rPr>
          <w:spacing w:val="40"/>
        </w:rPr>
        <w:t> </w:t>
      </w:r>
      <w:r>
        <w:rPr/>
        <w:t>Duis aute irure dolor in reprehenderit in voluptate velit esse cillum dolore eu fugiat nulla pariatur. Excepteur sint occaecat cupidatat</w:t>
      </w:r>
      <w:r>
        <w:rPr>
          <w:spacing w:val="-9"/>
        </w:rPr>
        <w:t> </w:t>
      </w:r>
      <w:r>
        <w:rPr/>
        <w:t>non</w:t>
      </w:r>
      <w:r>
        <w:rPr>
          <w:spacing w:val="-8"/>
        </w:rPr>
        <w:t> </w:t>
      </w:r>
      <w:r>
        <w:rPr/>
        <w:t>proident,</w:t>
      </w:r>
      <w:r>
        <w:rPr>
          <w:spacing w:val="-9"/>
        </w:rPr>
        <w:t> </w:t>
      </w:r>
      <w:r>
        <w:rPr/>
        <w:t>sunt</w:t>
      </w:r>
      <w:r>
        <w:rPr>
          <w:spacing w:val="-8"/>
        </w:rPr>
        <w:t> </w:t>
      </w:r>
      <w:r>
        <w:rPr/>
        <w:t>in</w:t>
      </w:r>
      <w:r>
        <w:rPr>
          <w:spacing w:val="-9"/>
        </w:rPr>
        <w:t> </w:t>
      </w:r>
      <w:r>
        <w:rPr/>
        <w:t>culpa</w:t>
      </w:r>
      <w:r>
        <w:rPr>
          <w:spacing w:val="-8"/>
        </w:rPr>
        <w:t> </w:t>
      </w:r>
      <w:r>
        <w:rPr/>
        <w:t>qui</w:t>
      </w:r>
      <w:r>
        <w:rPr>
          <w:spacing w:val="-9"/>
        </w:rPr>
        <w:t> </w:t>
      </w:r>
      <w:r>
        <w:rPr/>
        <w:t>officia</w:t>
      </w:r>
      <w:r>
        <w:rPr>
          <w:spacing w:val="-8"/>
        </w:rPr>
        <w:t> </w:t>
      </w:r>
      <w:r>
        <w:rPr/>
        <w:t>deserunt</w:t>
      </w:r>
      <w:r>
        <w:rPr>
          <w:spacing w:val="-9"/>
        </w:rPr>
        <w:t> </w:t>
      </w:r>
      <w:r>
        <w:rPr/>
        <w:t>mollit anim id est laborum.</w:t>
      </w:r>
    </w:p>
    <w:p>
      <w:pPr>
        <w:spacing w:line="240" w:lineRule="auto" w:before="0"/>
        <w:rPr>
          <w:sz w:val="16"/>
        </w:rPr>
      </w:pPr>
      <w:r>
        <w:rPr/>
        <w:br w:type="column"/>
      </w:r>
      <w:r>
        <w:rPr>
          <w:sz w:val="16"/>
        </w:rPr>
      </w:r>
    </w:p>
    <w:p>
      <w:pPr>
        <w:pStyle w:val="ListParagraph"/>
        <w:numPr>
          <w:ilvl w:val="0"/>
          <w:numId w:val="2"/>
        </w:numPr>
        <w:tabs>
          <w:tab w:pos="405" w:val="left" w:leader="none"/>
        </w:tabs>
        <w:spacing w:line="235" w:lineRule="auto" w:before="129" w:after="0"/>
        <w:ind w:left="404" w:right="117" w:hanging="286"/>
        <w:jc w:val="both"/>
        <w:rPr>
          <w:sz w:val="16"/>
        </w:rPr>
      </w:pPr>
      <w:r>
        <w:rPr>
          <w:sz w:val="16"/>
        </w:rPr>
        <w:t>“Improvements in clinical signs of Parkinson’s disease using photo-</w:t>
      </w:r>
      <w:r>
        <w:rPr>
          <w:spacing w:val="40"/>
          <w:sz w:val="16"/>
        </w:rPr>
        <w:t> </w:t>
      </w:r>
      <w:r>
        <w:rPr>
          <w:sz w:val="16"/>
        </w:rPr>
        <w:t>biomodulation: a prospective proof-of-concept study,“ in </w:t>
      </w:r>
      <w:r>
        <w:rPr>
          <w:i/>
          <w:sz w:val="16"/>
        </w:rPr>
        <w:t>BMC </w:t>
      </w:r>
      <w:r>
        <w:rPr>
          <w:i/>
          <w:sz w:val="16"/>
        </w:rPr>
        <w:t>Neu-</w:t>
      </w:r>
      <w:r>
        <w:rPr>
          <w:i/>
          <w:spacing w:val="40"/>
          <w:sz w:val="16"/>
        </w:rPr>
        <w:t> </w:t>
      </w:r>
      <w:r>
        <w:rPr>
          <w:i/>
          <w:sz w:val="16"/>
        </w:rPr>
        <w:t>rol21</w:t>
      </w:r>
      <w:r>
        <w:rPr>
          <w:sz w:val="16"/>
        </w:rPr>
        <w:t>, Jul. 2021. </w:t>
      </w:r>
      <w:hyperlink r:id="rId17">
        <w:r>
          <w:rPr>
            <w:rFonts w:ascii="Courier New" w:hAnsi="Courier New"/>
            <w:sz w:val="16"/>
          </w:rPr>
          <w:t>https://www.embs.org/pulse/articles/</w:t>
        </w:r>
      </w:hyperlink>
      <w:r>
        <w:rPr>
          <w:rFonts w:ascii="Courier New" w:hAnsi="Courier New"/>
          <w:sz w:val="16"/>
        </w:rPr>
        <w:t> </w:t>
      </w:r>
      <w:hyperlink r:id="rId17">
        <w:r>
          <w:rPr>
            <w:rFonts w:ascii="Courier New" w:hAnsi="Courier New"/>
            <w:spacing w:val="-2"/>
            <w:sz w:val="16"/>
          </w:rPr>
          <w:t>novel-neuromodulation-techniques/</w:t>
        </w:r>
      </w:hyperlink>
    </w:p>
    <w:p>
      <w:pPr>
        <w:pStyle w:val="ListParagraph"/>
        <w:numPr>
          <w:ilvl w:val="0"/>
          <w:numId w:val="2"/>
        </w:numPr>
        <w:tabs>
          <w:tab w:pos="405" w:val="left" w:leader="none"/>
        </w:tabs>
        <w:spacing w:line="179" w:lineRule="exact" w:before="0" w:after="0"/>
        <w:ind w:left="404" w:right="0" w:hanging="286"/>
        <w:jc w:val="both"/>
        <w:rPr>
          <w:sz w:val="16"/>
        </w:rPr>
      </w:pPr>
      <w:r>
        <w:rPr>
          <w:sz w:val="16"/>
        </w:rPr>
        <w:t>“Deep</w:t>
      </w:r>
      <w:r>
        <w:rPr>
          <w:spacing w:val="73"/>
          <w:sz w:val="16"/>
        </w:rPr>
        <w:t> </w:t>
      </w:r>
      <w:r>
        <w:rPr>
          <w:sz w:val="16"/>
        </w:rPr>
        <w:t>Brain</w:t>
      </w:r>
      <w:r>
        <w:rPr>
          <w:spacing w:val="73"/>
          <w:sz w:val="16"/>
        </w:rPr>
        <w:t> </w:t>
      </w:r>
      <w:r>
        <w:rPr>
          <w:sz w:val="16"/>
        </w:rPr>
        <w:t>stimulation,“</w:t>
      </w:r>
      <w:r>
        <w:rPr>
          <w:spacing w:val="73"/>
          <w:sz w:val="16"/>
        </w:rPr>
        <w:t> </w:t>
      </w:r>
      <w:r>
        <w:rPr>
          <w:sz w:val="16"/>
        </w:rPr>
        <w:t>in</w:t>
      </w:r>
      <w:r>
        <w:rPr>
          <w:spacing w:val="73"/>
          <w:sz w:val="16"/>
        </w:rPr>
        <w:t> </w:t>
      </w:r>
      <w:r>
        <w:rPr>
          <w:i/>
          <w:sz w:val="16"/>
        </w:rPr>
        <w:t>Mayo</w:t>
      </w:r>
      <w:r>
        <w:rPr>
          <w:i/>
          <w:spacing w:val="73"/>
          <w:sz w:val="16"/>
        </w:rPr>
        <w:t> </w:t>
      </w:r>
      <w:r>
        <w:rPr>
          <w:i/>
          <w:sz w:val="16"/>
        </w:rPr>
        <w:t>Clinic</w:t>
      </w:r>
      <w:r>
        <w:rPr>
          <w:sz w:val="16"/>
        </w:rPr>
        <w:t>,</w:t>
      </w:r>
      <w:r>
        <w:rPr>
          <w:spacing w:val="73"/>
          <w:sz w:val="16"/>
        </w:rPr>
        <w:t> </w:t>
      </w:r>
      <w:r>
        <w:rPr>
          <w:sz w:val="16"/>
        </w:rPr>
        <w:t>Sep.</w:t>
      </w:r>
      <w:r>
        <w:rPr>
          <w:spacing w:val="73"/>
          <w:sz w:val="16"/>
        </w:rPr>
        <w:t> </w:t>
      </w:r>
      <w:r>
        <w:rPr>
          <w:sz w:val="16"/>
        </w:rPr>
        <w:t>2021.</w:t>
      </w:r>
      <w:r>
        <w:rPr>
          <w:spacing w:val="73"/>
          <w:sz w:val="16"/>
        </w:rPr>
        <w:t> </w:t>
      </w:r>
      <w:hyperlink r:id="rId18">
        <w:r>
          <w:rPr>
            <w:rFonts w:ascii="Courier New" w:hAnsi="Courier New"/>
            <w:spacing w:val="-2"/>
            <w:sz w:val="16"/>
          </w:rPr>
          <w:t>https:</w:t>
        </w:r>
      </w:hyperlink>
    </w:p>
    <w:p>
      <w:pPr>
        <w:spacing w:before="0"/>
        <w:ind w:left="404" w:right="650" w:firstLine="0"/>
        <w:jc w:val="left"/>
        <w:rPr>
          <w:rFonts w:ascii="Courier New"/>
          <w:sz w:val="16"/>
        </w:rPr>
      </w:pPr>
      <w:hyperlink r:id="rId18">
        <w:r>
          <w:rPr>
            <w:rFonts w:ascii="Courier New"/>
            <w:spacing w:val="-2"/>
            <w:sz w:val="16"/>
          </w:rPr>
          <w:t>//www.mayoclinic.org/tests-procedures/deep-</w:t>
        </w:r>
      </w:hyperlink>
      <w:r>
        <w:rPr>
          <w:rFonts w:ascii="Courier New"/>
          <w:spacing w:val="-2"/>
          <w:sz w:val="16"/>
        </w:rPr>
        <w:t> </w:t>
      </w:r>
      <w:hyperlink r:id="rId18">
        <w:r>
          <w:rPr>
            <w:rFonts w:ascii="Courier New"/>
            <w:spacing w:val="-2"/>
            <w:sz w:val="16"/>
          </w:rPr>
          <w:t>brain-stimulation/about/pac-20384562</w:t>
        </w:r>
      </w:hyperlink>
    </w:p>
    <w:p>
      <w:pPr>
        <w:pStyle w:val="ListParagraph"/>
        <w:numPr>
          <w:ilvl w:val="0"/>
          <w:numId w:val="2"/>
        </w:numPr>
        <w:tabs>
          <w:tab w:pos="405" w:val="left" w:leader="none"/>
        </w:tabs>
        <w:spacing w:line="162" w:lineRule="exact" w:before="0" w:after="0"/>
        <w:ind w:left="404" w:right="0" w:hanging="286"/>
        <w:jc w:val="both"/>
        <w:rPr>
          <w:sz w:val="16"/>
        </w:rPr>
      </w:pPr>
      <w:r>
        <w:rPr>
          <w:sz w:val="16"/>
        </w:rPr>
        <w:t>C.</w:t>
      </w:r>
      <w:r>
        <w:rPr>
          <w:spacing w:val="46"/>
          <w:sz w:val="16"/>
        </w:rPr>
        <w:t> </w:t>
      </w:r>
      <w:r>
        <w:rPr>
          <w:sz w:val="16"/>
        </w:rPr>
        <w:t>C.</w:t>
      </w:r>
      <w:r>
        <w:rPr>
          <w:spacing w:val="47"/>
          <w:sz w:val="16"/>
        </w:rPr>
        <w:t> </w:t>
      </w:r>
      <w:r>
        <w:rPr>
          <w:sz w:val="16"/>
        </w:rPr>
        <w:t>medical</w:t>
      </w:r>
      <w:r>
        <w:rPr>
          <w:spacing w:val="46"/>
          <w:sz w:val="16"/>
        </w:rPr>
        <w:t> </w:t>
      </w:r>
      <w:r>
        <w:rPr>
          <w:sz w:val="16"/>
        </w:rPr>
        <w:t>professional,</w:t>
      </w:r>
      <w:r>
        <w:rPr>
          <w:spacing w:val="47"/>
          <w:sz w:val="16"/>
        </w:rPr>
        <w:t> </w:t>
      </w:r>
      <w:r>
        <w:rPr>
          <w:sz w:val="16"/>
        </w:rPr>
        <w:t>“Deep</w:t>
      </w:r>
      <w:r>
        <w:rPr>
          <w:spacing w:val="46"/>
          <w:sz w:val="16"/>
        </w:rPr>
        <w:t> </w:t>
      </w:r>
      <w:r>
        <w:rPr>
          <w:sz w:val="16"/>
        </w:rPr>
        <w:t>Brain</w:t>
      </w:r>
      <w:r>
        <w:rPr>
          <w:spacing w:val="47"/>
          <w:sz w:val="16"/>
        </w:rPr>
        <w:t> </w:t>
      </w:r>
      <w:r>
        <w:rPr>
          <w:sz w:val="16"/>
        </w:rPr>
        <w:t>Stimulation</w:t>
      </w:r>
      <w:r>
        <w:rPr>
          <w:spacing w:val="46"/>
          <w:sz w:val="16"/>
        </w:rPr>
        <w:t> </w:t>
      </w:r>
      <w:r>
        <w:rPr>
          <w:sz w:val="16"/>
        </w:rPr>
        <w:t>(DBS):</w:t>
      </w:r>
      <w:r>
        <w:rPr>
          <w:spacing w:val="47"/>
          <w:sz w:val="16"/>
        </w:rPr>
        <w:t> </w:t>
      </w:r>
      <w:r>
        <w:rPr>
          <w:spacing w:val="-4"/>
          <w:sz w:val="16"/>
        </w:rPr>
        <w:t>What</w:t>
      </w:r>
    </w:p>
    <w:p>
      <w:pPr>
        <w:spacing w:line="237" w:lineRule="auto" w:before="0"/>
        <w:ind w:left="404" w:right="117" w:firstLine="0"/>
        <w:jc w:val="left"/>
        <w:rPr>
          <w:rFonts w:ascii="Courier New" w:hAnsi="Courier New"/>
          <w:sz w:val="16"/>
        </w:rPr>
      </w:pPr>
      <w:r>
        <w:rPr>
          <w:sz w:val="16"/>
        </w:rPr>
        <w:t>it</w:t>
      </w:r>
      <w:r>
        <w:rPr>
          <w:spacing w:val="40"/>
          <w:sz w:val="16"/>
        </w:rPr>
        <w:t> </w:t>
      </w:r>
      <w:r>
        <w:rPr>
          <w:sz w:val="16"/>
        </w:rPr>
        <w:t>is,</w:t>
      </w:r>
      <w:r>
        <w:rPr>
          <w:spacing w:val="40"/>
          <w:sz w:val="16"/>
        </w:rPr>
        <w:t> </w:t>
      </w:r>
      <w:r>
        <w:rPr>
          <w:sz w:val="16"/>
        </w:rPr>
        <w:t>Purpose</w:t>
      </w:r>
      <w:r>
        <w:rPr>
          <w:spacing w:val="40"/>
          <w:sz w:val="16"/>
        </w:rPr>
        <w:t> </w:t>
      </w:r>
      <w:r>
        <w:rPr>
          <w:sz w:val="16"/>
        </w:rPr>
        <w:t>&amp;</w:t>
      </w:r>
      <w:r>
        <w:rPr>
          <w:spacing w:val="40"/>
          <w:sz w:val="16"/>
        </w:rPr>
        <w:t> </w:t>
      </w:r>
      <w:r>
        <w:rPr>
          <w:sz w:val="16"/>
        </w:rPr>
        <w:t>procedure,“</w:t>
      </w:r>
      <w:r>
        <w:rPr>
          <w:spacing w:val="40"/>
          <w:sz w:val="16"/>
        </w:rPr>
        <w:t> </w:t>
      </w:r>
      <w:r>
        <w:rPr>
          <w:sz w:val="16"/>
        </w:rPr>
        <w:t>in</w:t>
      </w:r>
      <w:r>
        <w:rPr>
          <w:spacing w:val="40"/>
          <w:sz w:val="16"/>
        </w:rPr>
        <w:t> </w:t>
      </w:r>
      <w:r>
        <w:rPr>
          <w:i/>
          <w:sz w:val="16"/>
        </w:rPr>
        <w:t>Cleveland</w:t>
      </w:r>
      <w:r>
        <w:rPr>
          <w:i/>
          <w:spacing w:val="40"/>
          <w:sz w:val="16"/>
        </w:rPr>
        <w:t> </w:t>
      </w:r>
      <w:r>
        <w:rPr>
          <w:i/>
          <w:sz w:val="16"/>
        </w:rPr>
        <w:t>Clinic</w:t>
      </w:r>
      <w:r>
        <w:rPr>
          <w:sz w:val="16"/>
        </w:rPr>
        <w:t>,</w:t>
      </w:r>
      <w:r>
        <w:rPr>
          <w:spacing w:val="40"/>
          <w:sz w:val="16"/>
        </w:rPr>
        <w:t> </w:t>
      </w:r>
      <w:hyperlink r:id="rId19">
        <w:r>
          <w:rPr>
            <w:rFonts w:ascii="Courier New" w:hAnsi="Courier New"/>
            <w:sz w:val="16"/>
          </w:rPr>
          <w:t>https://my.</w:t>
        </w:r>
      </w:hyperlink>
      <w:r>
        <w:rPr>
          <w:rFonts w:ascii="Courier New" w:hAnsi="Courier New"/>
          <w:sz w:val="16"/>
        </w:rPr>
        <w:t> </w:t>
      </w:r>
      <w:hyperlink r:id="rId19">
        <w:r>
          <w:rPr>
            <w:rFonts w:ascii="Courier New" w:hAnsi="Courier New"/>
            <w:spacing w:val="-2"/>
            <w:sz w:val="16"/>
          </w:rPr>
          <w:t>clevelandclinic.org/health/treatments/21088-</w:t>
        </w:r>
      </w:hyperlink>
      <w:r>
        <w:rPr>
          <w:rFonts w:ascii="Courier New" w:hAnsi="Courier New"/>
          <w:spacing w:val="-2"/>
          <w:sz w:val="16"/>
        </w:rPr>
        <w:t> </w:t>
      </w:r>
      <w:hyperlink r:id="rId19">
        <w:r>
          <w:rPr>
            <w:rFonts w:ascii="Courier New" w:hAnsi="Courier New"/>
            <w:sz w:val="16"/>
          </w:rPr>
          <w:t>deep-brain-stimulation#risks--benefits</w:t>
        </w:r>
      </w:hyperlink>
    </w:p>
    <w:p>
      <w:pPr>
        <w:pStyle w:val="BodyText"/>
        <w:rPr>
          <w:rFonts w:ascii="Courier New"/>
        </w:rPr>
      </w:pPr>
    </w:p>
    <w:p>
      <w:pPr>
        <w:pStyle w:val="BodyText"/>
        <w:spacing w:before="8"/>
        <w:rPr>
          <w:rFonts w:ascii="Courier New"/>
          <w:sz w:val="22"/>
        </w:rPr>
      </w:pPr>
      <w:r>
        <w:rPr/>
        <w:drawing>
          <wp:anchor distT="0" distB="0" distL="0" distR="0" allowOverlap="1" layoutInCell="1" locked="0" behindDoc="0" simplePos="0" relativeHeight="13">
            <wp:simplePos x="0" y="0"/>
            <wp:positionH relativeFrom="page">
              <wp:posOffset>4692504</wp:posOffset>
            </wp:positionH>
            <wp:positionV relativeFrom="paragraph">
              <wp:posOffset>178723</wp:posOffset>
            </wp:positionV>
            <wp:extent cx="1789176" cy="1946148"/>
            <wp:effectExtent l="0" t="0" r="0" b="0"/>
            <wp:wrapTopAndBottom/>
            <wp:docPr id="9" name="image9.jpeg"/>
            <wp:cNvGraphicFramePr>
              <a:graphicFrameLocks noChangeAspect="1"/>
            </wp:cNvGraphicFramePr>
            <a:graphic>
              <a:graphicData uri="http://schemas.openxmlformats.org/drawingml/2006/picture">
                <pic:pic>
                  <pic:nvPicPr>
                    <pic:cNvPr id="10" name="image9.jpeg"/>
                    <pic:cNvPicPr/>
                  </pic:nvPicPr>
                  <pic:blipFill>
                    <a:blip r:embed="rId20" cstate="print"/>
                    <a:stretch>
                      <a:fillRect/>
                    </a:stretch>
                  </pic:blipFill>
                  <pic:spPr>
                    <a:xfrm>
                      <a:off x="0" y="0"/>
                      <a:ext cx="1789176" cy="1946148"/>
                    </a:xfrm>
                    <a:prstGeom prst="rect">
                      <a:avLst/>
                    </a:prstGeom>
                  </pic:spPr>
                </pic:pic>
              </a:graphicData>
            </a:graphic>
          </wp:anchor>
        </w:drawing>
      </w:r>
    </w:p>
    <w:p>
      <w:pPr>
        <w:pStyle w:val="BodyText"/>
        <w:spacing w:before="1"/>
        <w:rPr>
          <w:rFonts w:ascii="Courier New"/>
          <w:sz w:val="13"/>
        </w:rPr>
      </w:pPr>
    </w:p>
    <w:p>
      <w:pPr>
        <w:pStyle w:val="BodyText"/>
        <w:ind w:left="1071" w:right="1148"/>
        <w:jc w:val="center"/>
      </w:pPr>
      <w:r>
        <w:rPr>
          <w:rFonts w:ascii="Arial"/>
          <w:color w:val="0089DA"/>
        </w:rPr>
        <w:t>Fig.</w:t>
      </w:r>
      <w:r>
        <w:rPr>
          <w:rFonts w:ascii="Arial"/>
          <w:color w:val="0089DA"/>
          <w:spacing w:val="-3"/>
        </w:rPr>
        <w:t> </w:t>
      </w:r>
      <w:r>
        <w:rPr>
          <w:rFonts w:ascii="Arial"/>
          <w:color w:val="0089DA"/>
        </w:rPr>
        <w:t>2</w:t>
      </w:r>
      <w:r>
        <w:rPr/>
        <w:t>:</w:t>
      </w:r>
      <w:r>
        <w:rPr>
          <w:spacing w:val="59"/>
          <w:w w:val="150"/>
        </w:rPr>
        <w:t> </w:t>
      </w:r>
      <w:r>
        <w:rPr/>
        <w:t>810</w:t>
      </w:r>
      <w:r>
        <w:rPr>
          <w:spacing w:val="17"/>
        </w:rPr>
        <w:t> </w:t>
      </w:r>
      <w:r>
        <w:rPr/>
        <w:t>nm</w:t>
      </w:r>
      <w:r>
        <w:rPr>
          <w:spacing w:val="17"/>
        </w:rPr>
        <w:t> </w:t>
      </w:r>
      <w:r>
        <w:rPr/>
        <w:t>CZ</w:t>
      </w:r>
      <w:r>
        <w:rPr>
          <w:spacing w:val="16"/>
        </w:rPr>
        <w:t> </w:t>
      </w:r>
      <w:r>
        <w:rPr>
          <w:spacing w:val="-2"/>
        </w:rPr>
        <w:t>Position</w:t>
      </w:r>
    </w:p>
    <w:p>
      <w:pPr>
        <w:pStyle w:val="BodyText"/>
      </w:pPr>
    </w:p>
    <w:p>
      <w:pPr>
        <w:pStyle w:val="BodyText"/>
      </w:pPr>
    </w:p>
    <w:p>
      <w:pPr>
        <w:pStyle w:val="BodyText"/>
        <w:spacing w:before="1"/>
        <w:rPr>
          <w:sz w:val="24"/>
        </w:rPr>
      </w:pPr>
      <w:r>
        <w:rPr/>
        <w:drawing>
          <wp:anchor distT="0" distB="0" distL="0" distR="0" allowOverlap="1" layoutInCell="1" locked="0" behindDoc="0" simplePos="0" relativeHeight="14">
            <wp:simplePos x="0" y="0"/>
            <wp:positionH relativeFrom="page">
              <wp:posOffset>4692504</wp:posOffset>
            </wp:positionH>
            <wp:positionV relativeFrom="paragraph">
              <wp:posOffset>191270</wp:posOffset>
            </wp:positionV>
            <wp:extent cx="1775459" cy="1946148"/>
            <wp:effectExtent l="0" t="0" r="0" b="0"/>
            <wp:wrapTopAndBottom/>
            <wp:docPr id="11" name="image10.jpeg"/>
            <wp:cNvGraphicFramePr>
              <a:graphicFrameLocks noChangeAspect="1"/>
            </wp:cNvGraphicFramePr>
            <a:graphic>
              <a:graphicData uri="http://schemas.openxmlformats.org/drawingml/2006/picture">
                <pic:pic>
                  <pic:nvPicPr>
                    <pic:cNvPr id="12" name="image10.jpeg"/>
                    <pic:cNvPicPr/>
                  </pic:nvPicPr>
                  <pic:blipFill>
                    <a:blip r:embed="rId21" cstate="print"/>
                    <a:stretch>
                      <a:fillRect/>
                    </a:stretch>
                  </pic:blipFill>
                  <pic:spPr>
                    <a:xfrm>
                      <a:off x="0" y="0"/>
                      <a:ext cx="1775459" cy="1946148"/>
                    </a:xfrm>
                    <a:prstGeom prst="rect">
                      <a:avLst/>
                    </a:prstGeom>
                  </pic:spPr>
                </pic:pic>
              </a:graphicData>
            </a:graphic>
          </wp:anchor>
        </w:drawing>
      </w:r>
    </w:p>
    <w:p>
      <w:pPr>
        <w:pStyle w:val="BodyText"/>
        <w:spacing w:before="149"/>
        <w:ind w:left="1071" w:right="1148"/>
        <w:jc w:val="center"/>
      </w:pPr>
      <w:r>
        <w:rPr>
          <w:rFonts w:ascii="Arial"/>
          <w:color w:val="0089DA"/>
        </w:rPr>
        <w:t>Fig.</w:t>
      </w:r>
      <w:r>
        <w:rPr>
          <w:rFonts w:ascii="Arial"/>
          <w:color w:val="0089DA"/>
          <w:spacing w:val="-4"/>
        </w:rPr>
        <w:t> </w:t>
      </w:r>
      <w:r>
        <w:rPr>
          <w:rFonts w:ascii="Arial"/>
          <w:color w:val="0089DA"/>
        </w:rPr>
        <w:t>3</w:t>
      </w:r>
      <w:r>
        <w:rPr/>
        <w:t>:</w:t>
      </w:r>
      <w:r>
        <w:rPr>
          <w:spacing w:val="58"/>
          <w:w w:val="150"/>
        </w:rPr>
        <w:t> </w:t>
      </w:r>
      <w:r>
        <w:rPr/>
        <w:t>810</w:t>
      </w:r>
      <w:r>
        <w:rPr>
          <w:spacing w:val="16"/>
        </w:rPr>
        <w:t> </w:t>
      </w:r>
      <w:r>
        <w:rPr/>
        <w:t>nm</w:t>
      </w:r>
      <w:r>
        <w:rPr>
          <w:spacing w:val="15"/>
        </w:rPr>
        <w:t> </w:t>
      </w:r>
      <w:r>
        <w:rPr/>
        <w:t>45</w:t>
      </w:r>
      <w:r>
        <w:rPr>
          <w:spacing w:val="16"/>
        </w:rPr>
        <w:t> </w:t>
      </w:r>
      <w:r>
        <w:rPr/>
        <w:t>Degree</w:t>
      </w:r>
      <w:r>
        <w:rPr>
          <w:spacing w:val="16"/>
        </w:rPr>
        <w:t> </w:t>
      </w:r>
      <w:r>
        <w:rPr>
          <w:spacing w:val="-2"/>
        </w:rPr>
        <w:t>Position</w:t>
      </w:r>
    </w:p>
    <w:p>
      <w:pPr>
        <w:spacing w:after="0"/>
        <w:jc w:val="center"/>
        <w:sectPr>
          <w:type w:val="continuous"/>
          <w:pgSz w:w="12240" w:h="15840"/>
          <w:pgMar w:header="398" w:footer="0" w:top="780" w:bottom="280" w:left="860" w:right="860"/>
          <w:cols w:num="2" w:equalWidth="0">
            <w:col w:w="5181" w:space="159"/>
            <w:col w:w="5180"/>
          </w:cols>
        </w:sectPr>
      </w:pPr>
    </w:p>
    <w:p>
      <w:pPr>
        <w:pStyle w:val="BodyText"/>
        <w:spacing w:line="309" w:lineRule="auto" w:before="166"/>
        <w:ind w:left="2200" w:right="5900" w:hanging="271"/>
        <w:rPr>
          <w:rFonts w:ascii="Arial"/>
        </w:rPr>
      </w:pPr>
      <w:r>
        <w:rPr>
          <w:rFonts w:ascii="Arial"/>
          <w:smallCaps/>
          <w:color w:val="004392"/>
          <w:spacing w:val="-2"/>
        </w:rPr>
        <w:t>Acknowledgment </w:t>
      </w:r>
      <w:bookmarkStart w:name="References" w:id="11"/>
      <w:bookmarkEnd w:id="11"/>
      <w:r>
        <w:rPr>
          <w:rFonts w:ascii="Arial"/>
          <w:smallCaps w:val="0"/>
          <w:color w:val="004392"/>
          <w:w w:val="99"/>
          <w:sz w:val="16"/>
        </w:rPr>
      </w:r>
      <w:r>
        <w:rPr>
          <w:rFonts w:ascii="Arial"/>
          <w:smallCaps/>
          <w:color w:val="004392"/>
          <w:spacing w:val="-2"/>
        </w:rPr>
        <w:t>References</w:t>
      </w:r>
    </w:p>
    <w:p>
      <w:pPr>
        <w:pStyle w:val="ListParagraph"/>
        <w:numPr>
          <w:ilvl w:val="0"/>
          <w:numId w:val="3"/>
        </w:numPr>
        <w:tabs>
          <w:tab w:pos="485" w:val="left" w:leader="none"/>
        </w:tabs>
        <w:spacing w:line="235" w:lineRule="auto" w:before="27" w:after="0"/>
        <w:ind w:left="484" w:right="5377" w:hanging="286"/>
        <w:jc w:val="both"/>
        <w:rPr>
          <w:rFonts w:ascii="Courier New" w:hAnsi="Courier New"/>
          <w:sz w:val="16"/>
        </w:rPr>
      </w:pPr>
      <w:r>
        <w:rPr>
          <w:sz w:val="16"/>
        </w:rPr>
        <w:t>“Novel</w:t>
      </w:r>
      <w:r>
        <w:rPr>
          <w:spacing w:val="80"/>
          <w:sz w:val="16"/>
        </w:rPr>
        <w:t> </w:t>
      </w:r>
      <w:r>
        <w:rPr>
          <w:sz w:val="16"/>
        </w:rPr>
        <w:t>Neuromodulation</w:t>
      </w:r>
      <w:r>
        <w:rPr>
          <w:spacing w:val="80"/>
          <w:sz w:val="16"/>
        </w:rPr>
        <w:t> </w:t>
      </w:r>
      <w:r>
        <w:rPr>
          <w:sz w:val="16"/>
        </w:rPr>
        <w:t>Techniques,“</w:t>
      </w:r>
      <w:r>
        <w:rPr>
          <w:spacing w:val="80"/>
          <w:sz w:val="16"/>
        </w:rPr>
        <w:t> </w:t>
      </w:r>
      <w:r>
        <w:rPr>
          <w:sz w:val="16"/>
        </w:rPr>
        <w:t>in</w:t>
      </w:r>
      <w:r>
        <w:rPr>
          <w:spacing w:val="80"/>
          <w:sz w:val="16"/>
        </w:rPr>
        <w:t> </w:t>
      </w:r>
      <w:r>
        <w:rPr>
          <w:i/>
          <w:sz w:val="16"/>
        </w:rPr>
        <w:t>IEEE</w:t>
      </w:r>
      <w:r>
        <w:rPr>
          <w:i/>
          <w:spacing w:val="80"/>
          <w:sz w:val="16"/>
        </w:rPr>
        <w:t> </w:t>
      </w:r>
      <w:r>
        <w:rPr>
          <w:i/>
          <w:sz w:val="16"/>
        </w:rPr>
        <w:t>Pulse</w:t>
      </w:r>
      <w:r>
        <w:rPr>
          <w:sz w:val="16"/>
        </w:rPr>
        <w:t>,</w:t>
      </w:r>
      <w:r>
        <w:rPr>
          <w:spacing w:val="80"/>
          <w:sz w:val="16"/>
        </w:rPr>
        <w:t> </w:t>
      </w:r>
      <w:r>
        <w:rPr>
          <w:sz w:val="16"/>
        </w:rPr>
        <w:t>Aug.</w:t>
      </w:r>
      <w:r>
        <w:rPr>
          <w:spacing w:val="40"/>
          <w:sz w:val="16"/>
        </w:rPr>
        <w:t> </w:t>
      </w:r>
      <w:r>
        <w:rPr>
          <w:sz w:val="16"/>
        </w:rPr>
        <w:t>2016. </w:t>
      </w:r>
      <w:hyperlink r:id="rId17">
        <w:r>
          <w:rPr>
            <w:rFonts w:ascii="Courier New" w:hAnsi="Courier New"/>
            <w:sz w:val="16"/>
          </w:rPr>
          <w:t>https://www.embs.org/pulse/articles/novel-</w:t>
        </w:r>
      </w:hyperlink>
      <w:r>
        <w:rPr>
          <w:rFonts w:ascii="Courier New" w:hAnsi="Courier New"/>
          <w:sz w:val="16"/>
        </w:rPr>
        <w:t> </w:t>
      </w:r>
      <w:hyperlink r:id="rId17">
        <w:r>
          <w:rPr>
            <w:rFonts w:ascii="Courier New" w:hAnsi="Courier New"/>
            <w:spacing w:val="-2"/>
            <w:sz w:val="16"/>
          </w:rPr>
          <w:t>neuromodulation-techniques/</w:t>
        </w:r>
      </w:hyperlink>
    </w:p>
    <w:p>
      <w:pPr>
        <w:spacing w:after="0" w:line="235" w:lineRule="auto"/>
        <w:jc w:val="both"/>
        <w:rPr>
          <w:rFonts w:ascii="Courier New" w:hAnsi="Courier New"/>
          <w:sz w:val="16"/>
        </w:rPr>
        <w:sectPr>
          <w:type w:val="continuous"/>
          <w:pgSz w:w="12240" w:h="15840"/>
          <w:pgMar w:header="398" w:footer="0" w:top="780" w:bottom="280" w:left="860" w:right="860"/>
        </w:sect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spacing w:before="10"/>
        <w:rPr>
          <w:rFonts w:ascii="Courier New"/>
          <w:sz w:val="13"/>
        </w:rPr>
      </w:pPr>
    </w:p>
    <w:p>
      <w:pPr>
        <w:tabs>
          <w:tab w:pos="6529" w:val="left" w:leader="none"/>
        </w:tabs>
        <w:spacing w:line="240" w:lineRule="auto"/>
        <w:ind w:left="1269" w:right="0" w:firstLine="0"/>
        <w:rPr>
          <w:rFonts w:ascii="Courier New"/>
          <w:sz w:val="20"/>
        </w:rPr>
      </w:pPr>
      <w:r>
        <w:rPr>
          <w:rFonts w:ascii="Courier New"/>
          <w:sz w:val="20"/>
        </w:rPr>
        <w:drawing>
          <wp:inline distT="0" distB="0" distL="0" distR="0">
            <wp:extent cx="1778508" cy="1964436"/>
            <wp:effectExtent l="0" t="0" r="0" b="0"/>
            <wp:docPr id="13" name="image5.jpeg"/>
            <wp:cNvGraphicFramePr>
              <a:graphicFrameLocks noChangeAspect="1"/>
            </wp:cNvGraphicFramePr>
            <a:graphic>
              <a:graphicData uri="http://schemas.openxmlformats.org/drawingml/2006/picture">
                <pic:pic>
                  <pic:nvPicPr>
                    <pic:cNvPr id="14" name="image5.jpeg"/>
                    <pic:cNvPicPr/>
                  </pic:nvPicPr>
                  <pic:blipFill>
                    <a:blip r:embed="rId13" cstate="print"/>
                    <a:stretch>
                      <a:fillRect/>
                    </a:stretch>
                  </pic:blipFill>
                  <pic:spPr>
                    <a:xfrm>
                      <a:off x="0" y="0"/>
                      <a:ext cx="1778508" cy="1964436"/>
                    </a:xfrm>
                    <a:prstGeom prst="rect">
                      <a:avLst/>
                    </a:prstGeom>
                  </pic:spPr>
                </pic:pic>
              </a:graphicData>
            </a:graphic>
          </wp:inline>
        </w:drawing>
      </w:r>
      <w:r>
        <w:rPr>
          <w:rFonts w:ascii="Courier New"/>
          <w:sz w:val="20"/>
        </w:rPr>
      </w:r>
      <w:r>
        <w:rPr>
          <w:rFonts w:ascii="Courier New"/>
          <w:sz w:val="20"/>
        </w:rPr>
        <w:tab/>
      </w:r>
      <w:r>
        <w:rPr>
          <w:rFonts w:ascii="Courier New"/>
          <w:sz w:val="20"/>
        </w:rPr>
        <w:drawing>
          <wp:inline distT="0" distB="0" distL="0" distR="0">
            <wp:extent cx="1776983" cy="1946148"/>
            <wp:effectExtent l="0" t="0" r="0" b="0"/>
            <wp:docPr id="15" name="image11.jpeg"/>
            <wp:cNvGraphicFramePr>
              <a:graphicFrameLocks noChangeAspect="1"/>
            </wp:cNvGraphicFramePr>
            <a:graphic>
              <a:graphicData uri="http://schemas.openxmlformats.org/drawingml/2006/picture">
                <pic:pic>
                  <pic:nvPicPr>
                    <pic:cNvPr id="16" name="image11.jpeg"/>
                    <pic:cNvPicPr/>
                  </pic:nvPicPr>
                  <pic:blipFill>
                    <a:blip r:embed="rId22" cstate="print"/>
                    <a:stretch>
                      <a:fillRect/>
                    </a:stretch>
                  </pic:blipFill>
                  <pic:spPr>
                    <a:xfrm>
                      <a:off x="0" y="0"/>
                      <a:ext cx="1776983" cy="1946148"/>
                    </a:xfrm>
                    <a:prstGeom prst="rect">
                      <a:avLst/>
                    </a:prstGeom>
                  </pic:spPr>
                </pic:pic>
              </a:graphicData>
            </a:graphic>
          </wp:inline>
        </w:drawing>
      </w:r>
      <w:r>
        <w:rPr>
          <w:rFonts w:ascii="Courier New"/>
          <w:sz w:val="20"/>
        </w:rPr>
      </w:r>
    </w:p>
    <w:p>
      <w:pPr>
        <w:pStyle w:val="BodyText"/>
        <w:tabs>
          <w:tab w:pos="6414" w:val="left" w:leader="none"/>
        </w:tabs>
        <w:spacing w:before="148"/>
        <w:ind w:left="1215"/>
      </w:pPr>
      <w:r>
        <w:rPr>
          <w:rFonts w:ascii="Arial"/>
          <w:color w:val="0089DA"/>
        </w:rPr>
        <w:t>Fig.</w:t>
      </w:r>
      <w:r>
        <w:rPr>
          <w:rFonts w:ascii="Arial"/>
          <w:color w:val="0089DA"/>
          <w:spacing w:val="-4"/>
        </w:rPr>
        <w:t> </w:t>
      </w:r>
      <w:r>
        <w:rPr>
          <w:rFonts w:ascii="Arial"/>
          <w:color w:val="0089DA"/>
        </w:rPr>
        <w:t>4</w:t>
      </w:r>
      <w:r>
        <w:rPr/>
        <w:t>:</w:t>
      </w:r>
      <w:r>
        <w:rPr>
          <w:spacing w:val="58"/>
          <w:w w:val="150"/>
        </w:rPr>
        <w:t> </w:t>
      </w:r>
      <w:r>
        <w:rPr/>
        <w:t>810</w:t>
      </w:r>
      <w:r>
        <w:rPr>
          <w:spacing w:val="16"/>
        </w:rPr>
        <w:t> </w:t>
      </w:r>
      <w:r>
        <w:rPr/>
        <w:t>nm</w:t>
      </w:r>
      <w:r>
        <w:rPr>
          <w:spacing w:val="16"/>
        </w:rPr>
        <w:t> </w:t>
      </w:r>
      <w:r>
        <w:rPr/>
        <w:t>Cochlear</w:t>
      </w:r>
      <w:r>
        <w:rPr>
          <w:spacing w:val="16"/>
        </w:rPr>
        <w:t> </w:t>
      </w:r>
      <w:r>
        <w:rPr>
          <w:spacing w:val="-2"/>
        </w:rPr>
        <w:t>Position</w:t>
      </w:r>
      <w:r>
        <w:rPr/>
        <w:tab/>
      </w:r>
      <w:r>
        <w:rPr>
          <w:rFonts w:ascii="Arial"/>
          <w:color w:val="0089DA"/>
        </w:rPr>
        <w:t>Fig.</w:t>
      </w:r>
      <w:r>
        <w:rPr>
          <w:rFonts w:ascii="Arial"/>
          <w:color w:val="0089DA"/>
          <w:spacing w:val="-4"/>
        </w:rPr>
        <w:t> </w:t>
      </w:r>
      <w:r>
        <w:rPr>
          <w:rFonts w:ascii="Arial"/>
          <w:color w:val="0089DA"/>
        </w:rPr>
        <w:t>7</w:t>
      </w:r>
      <w:r>
        <w:rPr/>
        <w:t>:</w:t>
      </w:r>
      <w:r>
        <w:rPr>
          <w:spacing w:val="58"/>
          <w:w w:val="150"/>
        </w:rPr>
        <w:t> </w:t>
      </w:r>
      <w:r>
        <w:rPr/>
        <w:t>980</w:t>
      </w:r>
      <w:r>
        <w:rPr>
          <w:spacing w:val="16"/>
        </w:rPr>
        <w:t> </w:t>
      </w:r>
      <w:r>
        <w:rPr/>
        <w:t>nm</w:t>
      </w:r>
      <w:r>
        <w:rPr>
          <w:spacing w:val="15"/>
        </w:rPr>
        <w:t> </w:t>
      </w:r>
      <w:r>
        <w:rPr/>
        <w:t>45</w:t>
      </w:r>
      <w:r>
        <w:rPr>
          <w:spacing w:val="16"/>
        </w:rPr>
        <w:t> </w:t>
      </w:r>
      <w:r>
        <w:rPr/>
        <w:t>Degree</w:t>
      </w:r>
      <w:r>
        <w:rPr>
          <w:spacing w:val="16"/>
        </w:rPr>
        <w:t> </w:t>
      </w:r>
      <w:r>
        <w:rPr>
          <w:spacing w:val="-2"/>
        </w:rPr>
        <w:t>Position</w:t>
      </w:r>
    </w:p>
    <w:p>
      <w:pPr>
        <w:pStyle w:val="BodyText"/>
      </w:pPr>
    </w:p>
    <w:p>
      <w:pPr>
        <w:pStyle w:val="BodyText"/>
      </w:pPr>
    </w:p>
    <w:p>
      <w:pPr>
        <w:pStyle w:val="BodyText"/>
      </w:pPr>
    </w:p>
    <w:p>
      <w:pPr>
        <w:pStyle w:val="BodyText"/>
      </w:pPr>
    </w:p>
    <w:p>
      <w:pPr>
        <w:pStyle w:val="BodyText"/>
        <w:spacing w:before="1"/>
        <w:rPr>
          <w:sz w:val="23"/>
        </w:rPr>
      </w:pPr>
      <w:r>
        <w:rPr/>
        <w:drawing>
          <wp:anchor distT="0" distB="0" distL="0" distR="0" allowOverlap="1" layoutInCell="1" locked="0" behindDoc="0" simplePos="0" relativeHeight="15">
            <wp:simplePos x="0" y="0"/>
            <wp:positionH relativeFrom="page">
              <wp:posOffset>1352227</wp:posOffset>
            </wp:positionH>
            <wp:positionV relativeFrom="paragraph">
              <wp:posOffset>183933</wp:posOffset>
            </wp:positionV>
            <wp:extent cx="1767840" cy="1964436"/>
            <wp:effectExtent l="0" t="0" r="0" b="0"/>
            <wp:wrapTopAndBottom/>
            <wp:docPr id="17" name="image12.jpeg"/>
            <wp:cNvGraphicFramePr>
              <a:graphicFrameLocks noChangeAspect="1"/>
            </wp:cNvGraphicFramePr>
            <a:graphic>
              <a:graphicData uri="http://schemas.openxmlformats.org/drawingml/2006/picture">
                <pic:pic>
                  <pic:nvPicPr>
                    <pic:cNvPr id="18" name="image12.jpeg"/>
                    <pic:cNvPicPr/>
                  </pic:nvPicPr>
                  <pic:blipFill>
                    <a:blip r:embed="rId23" cstate="print"/>
                    <a:stretch>
                      <a:fillRect/>
                    </a:stretch>
                  </pic:blipFill>
                  <pic:spPr>
                    <a:xfrm>
                      <a:off x="0" y="0"/>
                      <a:ext cx="1767840" cy="1964436"/>
                    </a:xfrm>
                    <a:prstGeom prst="rect">
                      <a:avLst/>
                    </a:prstGeom>
                  </pic:spPr>
                </pic:pic>
              </a:graphicData>
            </a:graphic>
          </wp:anchor>
        </w:drawing>
      </w:r>
      <w:r>
        <w:rPr/>
        <w:drawing>
          <wp:anchor distT="0" distB="0" distL="0" distR="0" allowOverlap="1" layoutInCell="1" locked="0" behindDoc="0" simplePos="0" relativeHeight="16">
            <wp:simplePos x="0" y="0"/>
            <wp:positionH relativeFrom="page">
              <wp:posOffset>4692504</wp:posOffset>
            </wp:positionH>
            <wp:positionV relativeFrom="paragraph">
              <wp:posOffset>183933</wp:posOffset>
            </wp:positionV>
            <wp:extent cx="1769364" cy="1964436"/>
            <wp:effectExtent l="0" t="0" r="0" b="0"/>
            <wp:wrapTopAndBottom/>
            <wp:docPr id="19" name="image6.jpeg"/>
            <wp:cNvGraphicFramePr>
              <a:graphicFrameLocks noChangeAspect="1"/>
            </wp:cNvGraphicFramePr>
            <a:graphic>
              <a:graphicData uri="http://schemas.openxmlformats.org/drawingml/2006/picture">
                <pic:pic>
                  <pic:nvPicPr>
                    <pic:cNvPr id="20" name="image6.jpeg"/>
                    <pic:cNvPicPr/>
                  </pic:nvPicPr>
                  <pic:blipFill>
                    <a:blip r:embed="rId14" cstate="print"/>
                    <a:stretch>
                      <a:fillRect/>
                    </a:stretch>
                  </pic:blipFill>
                  <pic:spPr>
                    <a:xfrm>
                      <a:off x="0" y="0"/>
                      <a:ext cx="1769364" cy="1964436"/>
                    </a:xfrm>
                    <a:prstGeom prst="rect">
                      <a:avLst/>
                    </a:prstGeom>
                  </pic:spPr>
                </pic:pic>
              </a:graphicData>
            </a:graphic>
          </wp:anchor>
        </w:drawing>
      </w:r>
    </w:p>
    <w:p>
      <w:pPr>
        <w:pStyle w:val="BodyText"/>
        <w:tabs>
          <w:tab w:pos="6475" w:val="left" w:leader="none"/>
        </w:tabs>
        <w:spacing w:before="148"/>
        <w:ind w:left="1182"/>
      </w:pPr>
      <w:r>
        <w:rPr>
          <w:rFonts w:ascii="Arial"/>
          <w:color w:val="0089DA"/>
        </w:rPr>
        <w:t>Fig.</w:t>
      </w:r>
      <w:r>
        <w:rPr>
          <w:rFonts w:ascii="Arial"/>
          <w:color w:val="0089DA"/>
          <w:spacing w:val="-4"/>
        </w:rPr>
        <w:t> </w:t>
      </w:r>
      <w:r>
        <w:rPr>
          <w:rFonts w:ascii="Arial"/>
          <w:color w:val="0089DA"/>
        </w:rPr>
        <w:t>5</w:t>
      </w:r>
      <w:r>
        <w:rPr/>
        <w:t>:</w:t>
      </w:r>
      <w:r>
        <w:rPr>
          <w:spacing w:val="58"/>
          <w:w w:val="150"/>
        </w:rPr>
        <w:t> </w:t>
      </w:r>
      <w:r>
        <w:rPr/>
        <w:t>810</w:t>
      </w:r>
      <w:r>
        <w:rPr>
          <w:spacing w:val="15"/>
        </w:rPr>
        <w:t> </w:t>
      </w:r>
      <w:r>
        <w:rPr/>
        <w:t>nm</w:t>
      </w:r>
      <w:r>
        <w:rPr>
          <w:spacing w:val="16"/>
        </w:rPr>
        <w:t> </w:t>
      </w:r>
      <w:r>
        <w:rPr/>
        <w:t>Intranasal</w:t>
      </w:r>
      <w:r>
        <w:rPr>
          <w:spacing w:val="16"/>
        </w:rPr>
        <w:t> </w:t>
      </w:r>
      <w:r>
        <w:rPr>
          <w:spacing w:val="-2"/>
        </w:rPr>
        <w:t>Position</w:t>
      </w:r>
      <w:r>
        <w:rPr/>
        <w:tab/>
      </w:r>
      <w:r>
        <w:rPr>
          <w:rFonts w:ascii="Arial"/>
          <w:color w:val="0089DA"/>
        </w:rPr>
        <w:t>Fig.</w:t>
      </w:r>
      <w:r>
        <w:rPr>
          <w:rFonts w:ascii="Arial"/>
          <w:color w:val="0089DA"/>
          <w:spacing w:val="-4"/>
        </w:rPr>
        <w:t> </w:t>
      </w:r>
      <w:r>
        <w:rPr>
          <w:rFonts w:ascii="Arial"/>
          <w:color w:val="0089DA"/>
        </w:rPr>
        <w:t>8</w:t>
      </w:r>
      <w:r>
        <w:rPr/>
        <w:t>:</w:t>
      </w:r>
      <w:r>
        <w:rPr>
          <w:spacing w:val="58"/>
          <w:w w:val="150"/>
        </w:rPr>
        <w:t> </w:t>
      </w:r>
      <w:r>
        <w:rPr/>
        <w:t>980</w:t>
      </w:r>
      <w:r>
        <w:rPr>
          <w:spacing w:val="16"/>
        </w:rPr>
        <w:t> </w:t>
      </w:r>
      <w:r>
        <w:rPr/>
        <w:t>nm</w:t>
      </w:r>
      <w:r>
        <w:rPr>
          <w:spacing w:val="16"/>
        </w:rPr>
        <w:t> </w:t>
      </w:r>
      <w:r>
        <w:rPr/>
        <w:t>Cochlear</w:t>
      </w:r>
      <w:r>
        <w:rPr>
          <w:spacing w:val="16"/>
        </w:rPr>
        <w:t> </w:t>
      </w:r>
      <w:r>
        <w:rPr>
          <w:spacing w:val="-2"/>
        </w:rPr>
        <w:t>Position</w:t>
      </w:r>
    </w:p>
    <w:p>
      <w:pPr>
        <w:pStyle w:val="BodyText"/>
      </w:pPr>
    </w:p>
    <w:p>
      <w:pPr>
        <w:pStyle w:val="BodyText"/>
      </w:pPr>
    </w:p>
    <w:p>
      <w:pPr>
        <w:pStyle w:val="BodyText"/>
      </w:pPr>
    </w:p>
    <w:p>
      <w:pPr>
        <w:pStyle w:val="BodyText"/>
      </w:pPr>
    </w:p>
    <w:p>
      <w:pPr>
        <w:pStyle w:val="BodyText"/>
        <w:spacing w:before="1"/>
        <w:rPr>
          <w:sz w:val="23"/>
        </w:rPr>
      </w:pPr>
      <w:r>
        <w:rPr/>
        <w:drawing>
          <wp:anchor distT="0" distB="0" distL="0" distR="0" allowOverlap="1" layoutInCell="1" locked="0" behindDoc="0" simplePos="0" relativeHeight="17">
            <wp:simplePos x="0" y="0"/>
            <wp:positionH relativeFrom="page">
              <wp:posOffset>1352227</wp:posOffset>
            </wp:positionH>
            <wp:positionV relativeFrom="paragraph">
              <wp:posOffset>202260</wp:posOffset>
            </wp:positionV>
            <wp:extent cx="1778508" cy="1946148"/>
            <wp:effectExtent l="0" t="0" r="0" b="0"/>
            <wp:wrapTopAndBottom/>
            <wp:docPr id="21" name="image13.jpeg"/>
            <wp:cNvGraphicFramePr>
              <a:graphicFrameLocks noChangeAspect="1"/>
            </wp:cNvGraphicFramePr>
            <a:graphic>
              <a:graphicData uri="http://schemas.openxmlformats.org/drawingml/2006/picture">
                <pic:pic>
                  <pic:nvPicPr>
                    <pic:cNvPr id="22" name="image13.jpeg"/>
                    <pic:cNvPicPr/>
                  </pic:nvPicPr>
                  <pic:blipFill>
                    <a:blip r:embed="rId24" cstate="print"/>
                    <a:stretch>
                      <a:fillRect/>
                    </a:stretch>
                  </pic:blipFill>
                  <pic:spPr>
                    <a:xfrm>
                      <a:off x="0" y="0"/>
                      <a:ext cx="1778508" cy="1946148"/>
                    </a:xfrm>
                    <a:prstGeom prst="rect">
                      <a:avLst/>
                    </a:prstGeom>
                  </pic:spPr>
                </pic:pic>
              </a:graphicData>
            </a:graphic>
          </wp:anchor>
        </w:drawing>
      </w:r>
      <w:r>
        <w:rPr/>
        <w:drawing>
          <wp:anchor distT="0" distB="0" distL="0" distR="0" allowOverlap="1" layoutInCell="1" locked="0" behindDoc="0" simplePos="0" relativeHeight="18">
            <wp:simplePos x="0" y="0"/>
            <wp:positionH relativeFrom="page">
              <wp:posOffset>4692504</wp:posOffset>
            </wp:positionH>
            <wp:positionV relativeFrom="paragraph">
              <wp:posOffset>184187</wp:posOffset>
            </wp:positionV>
            <wp:extent cx="1749552" cy="1964436"/>
            <wp:effectExtent l="0" t="0" r="0" b="0"/>
            <wp:wrapTopAndBottom/>
            <wp:docPr id="23" name="image14.jpeg"/>
            <wp:cNvGraphicFramePr>
              <a:graphicFrameLocks noChangeAspect="1"/>
            </wp:cNvGraphicFramePr>
            <a:graphic>
              <a:graphicData uri="http://schemas.openxmlformats.org/drawingml/2006/picture">
                <pic:pic>
                  <pic:nvPicPr>
                    <pic:cNvPr id="24" name="image14.jpeg"/>
                    <pic:cNvPicPr/>
                  </pic:nvPicPr>
                  <pic:blipFill>
                    <a:blip r:embed="rId25" cstate="print"/>
                    <a:stretch>
                      <a:fillRect/>
                    </a:stretch>
                  </pic:blipFill>
                  <pic:spPr>
                    <a:xfrm>
                      <a:off x="0" y="0"/>
                      <a:ext cx="1749552" cy="1964436"/>
                    </a:xfrm>
                    <a:prstGeom prst="rect">
                      <a:avLst/>
                    </a:prstGeom>
                  </pic:spPr>
                </pic:pic>
              </a:graphicData>
            </a:graphic>
          </wp:anchor>
        </w:drawing>
      </w:r>
    </w:p>
    <w:p>
      <w:pPr>
        <w:pStyle w:val="BodyText"/>
        <w:tabs>
          <w:tab w:pos="5260" w:val="left" w:leader="none"/>
        </w:tabs>
        <w:spacing w:before="148"/>
        <w:ind w:left="265"/>
        <w:jc w:val="center"/>
      </w:pPr>
      <w:r>
        <w:rPr>
          <w:rFonts w:ascii="Arial"/>
          <w:color w:val="0089DA"/>
        </w:rPr>
        <w:t>Fig.</w:t>
      </w:r>
      <w:r>
        <w:rPr>
          <w:rFonts w:ascii="Arial"/>
          <w:color w:val="0089DA"/>
          <w:spacing w:val="-3"/>
        </w:rPr>
        <w:t> </w:t>
      </w:r>
      <w:r>
        <w:rPr>
          <w:rFonts w:ascii="Arial"/>
          <w:color w:val="0089DA"/>
        </w:rPr>
        <w:t>6</w:t>
      </w:r>
      <w:r>
        <w:rPr/>
        <w:t>:</w:t>
      </w:r>
      <w:r>
        <w:rPr>
          <w:spacing w:val="59"/>
          <w:w w:val="150"/>
        </w:rPr>
        <w:t> </w:t>
      </w:r>
      <w:r>
        <w:rPr/>
        <w:t>980</w:t>
      </w:r>
      <w:r>
        <w:rPr>
          <w:spacing w:val="17"/>
        </w:rPr>
        <w:t> </w:t>
      </w:r>
      <w:r>
        <w:rPr/>
        <w:t>nm</w:t>
      </w:r>
      <w:r>
        <w:rPr>
          <w:spacing w:val="17"/>
        </w:rPr>
        <w:t> </w:t>
      </w:r>
      <w:r>
        <w:rPr/>
        <w:t>CZ</w:t>
      </w:r>
      <w:r>
        <w:rPr>
          <w:spacing w:val="16"/>
        </w:rPr>
        <w:t> </w:t>
      </w:r>
      <w:r>
        <w:rPr>
          <w:spacing w:val="-2"/>
        </w:rPr>
        <w:t>Position</w:t>
      </w:r>
      <w:r>
        <w:rPr/>
        <w:tab/>
      </w:r>
      <w:r>
        <w:rPr>
          <w:rFonts w:ascii="Arial"/>
          <w:color w:val="0089DA"/>
        </w:rPr>
        <w:t>Fig.</w:t>
      </w:r>
      <w:r>
        <w:rPr>
          <w:rFonts w:ascii="Arial"/>
          <w:color w:val="0089DA"/>
          <w:spacing w:val="-4"/>
        </w:rPr>
        <w:t> </w:t>
      </w:r>
      <w:r>
        <w:rPr>
          <w:rFonts w:ascii="Arial"/>
          <w:color w:val="0089DA"/>
        </w:rPr>
        <w:t>9</w:t>
      </w:r>
      <w:r>
        <w:rPr/>
        <w:t>:</w:t>
      </w:r>
      <w:r>
        <w:rPr>
          <w:spacing w:val="58"/>
          <w:w w:val="150"/>
        </w:rPr>
        <w:t> </w:t>
      </w:r>
      <w:r>
        <w:rPr/>
        <w:t>980</w:t>
      </w:r>
      <w:r>
        <w:rPr>
          <w:spacing w:val="15"/>
        </w:rPr>
        <w:t> </w:t>
      </w:r>
      <w:r>
        <w:rPr/>
        <w:t>nm</w:t>
      </w:r>
      <w:r>
        <w:rPr>
          <w:spacing w:val="16"/>
        </w:rPr>
        <w:t> </w:t>
      </w:r>
      <w:r>
        <w:rPr/>
        <w:t>Intranasal</w:t>
      </w:r>
      <w:r>
        <w:rPr>
          <w:spacing w:val="16"/>
        </w:rPr>
        <w:t> </w:t>
      </w:r>
      <w:r>
        <w:rPr>
          <w:spacing w:val="-2"/>
        </w:rPr>
        <w:t>Position</w:t>
      </w:r>
    </w:p>
    <w:p>
      <w:pPr>
        <w:spacing w:after="0"/>
        <w:jc w:val="center"/>
        <w:sectPr>
          <w:pgSz w:w="12240" w:h="15840"/>
          <w:pgMar w:header="398" w:footer="0" w:top="620" w:bottom="280" w:left="860" w:right="860"/>
        </w:sectPr>
      </w:pPr>
    </w:p>
    <w:p>
      <w:pPr>
        <w:pStyle w:val="BodyText"/>
      </w:pPr>
    </w:p>
    <w:p>
      <w:pPr>
        <w:pStyle w:val="BodyText"/>
      </w:pPr>
    </w:p>
    <w:p>
      <w:pPr>
        <w:pStyle w:val="BodyText"/>
      </w:pPr>
    </w:p>
    <w:p>
      <w:pPr>
        <w:pStyle w:val="BodyText"/>
      </w:pPr>
    </w:p>
    <w:p>
      <w:pPr>
        <w:pStyle w:val="BodyText"/>
        <w:spacing w:before="5"/>
        <w:rPr>
          <w:sz w:val="12"/>
        </w:rPr>
      </w:pPr>
    </w:p>
    <w:p>
      <w:pPr>
        <w:tabs>
          <w:tab w:pos="6529" w:val="left" w:leader="none"/>
        </w:tabs>
        <w:spacing w:line="240" w:lineRule="auto"/>
        <w:ind w:left="1269" w:right="0" w:firstLine="0"/>
        <w:rPr>
          <w:sz w:val="20"/>
        </w:rPr>
      </w:pPr>
      <w:r>
        <w:rPr>
          <w:sz w:val="20"/>
        </w:rPr>
        <w:drawing>
          <wp:inline distT="0" distB="0" distL="0" distR="0">
            <wp:extent cx="1760220" cy="1964436"/>
            <wp:effectExtent l="0" t="0" r="0" b="0"/>
            <wp:docPr id="25" name="image15.jpeg"/>
            <wp:cNvGraphicFramePr>
              <a:graphicFrameLocks noChangeAspect="1"/>
            </wp:cNvGraphicFramePr>
            <a:graphic>
              <a:graphicData uri="http://schemas.openxmlformats.org/drawingml/2006/picture">
                <pic:pic>
                  <pic:nvPicPr>
                    <pic:cNvPr id="26" name="image15.jpeg"/>
                    <pic:cNvPicPr/>
                  </pic:nvPicPr>
                  <pic:blipFill>
                    <a:blip r:embed="rId26" cstate="print"/>
                    <a:stretch>
                      <a:fillRect/>
                    </a:stretch>
                  </pic:blipFill>
                  <pic:spPr>
                    <a:xfrm>
                      <a:off x="0" y="0"/>
                      <a:ext cx="1760220" cy="1964436"/>
                    </a:xfrm>
                    <a:prstGeom prst="rect">
                      <a:avLst/>
                    </a:prstGeom>
                  </pic:spPr>
                </pic:pic>
              </a:graphicData>
            </a:graphic>
          </wp:inline>
        </w:drawing>
      </w:r>
      <w:r>
        <w:rPr>
          <w:sz w:val="20"/>
        </w:rPr>
      </w:r>
      <w:r>
        <w:rPr>
          <w:sz w:val="20"/>
        </w:rPr>
        <w:tab/>
      </w:r>
      <w:r>
        <w:rPr>
          <w:sz w:val="20"/>
        </w:rPr>
        <w:drawing>
          <wp:inline distT="0" distB="0" distL="0" distR="0">
            <wp:extent cx="1767840" cy="1964436"/>
            <wp:effectExtent l="0" t="0" r="0" b="0"/>
            <wp:docPr id="27" name="image16.jpeg"/>
            <wp:cNvGraphicFramePr>
              <a:graphicFrameLocks noChangeAspect="1"/>
            </wp:cNvGraphicFramePr>
            <a:graphic>
              <a:graphicData uri="http://schemas.openxmlformats.org/drawingml/2006/picture">
                <pic:pic>
                  <pic:nvPicPr>
                    <pic:cNvPr id="28" name="image16.jpeg"/>
                    <pic:cNvPicPr/>
                  </pic:nvPicPr>
                  <pic:blipFill>
                    <a:blip r:embed="rId27" cstate="print"/>
                    <a:stretch>
                      <a:fillRect/>
                    </a:stretch>
                  </pic:blipFill>
                  <pic:spPr>
                    <a:xfrm>
                      <a:off x="0" y="0"/>
                      <a:ext cx="1767840" cy="1964436"/>
                    </a:xfrm>
                    <a:prstGeom prst="rect">
                      <a:avLst/>
                    </a:prstGeom>
                  </pic:spPr>
                </pic:pic>
              </a:graphicData>
            </a:graphic>
          </wp:inline>
        </w:drawing>
      </w:r>
      <w:r>
        <w:rPr>
          <w:sz w:val="20"/>
        </w:rPr>
      </w:r>
    </w:p>
    <w:p>
      <w:pPr>
        <w:pStyle w:val="BodyText"/>
        <w:tabs>
          <w:tab w:pos="5260" w:val="left" w:leader="none"/>
        </w:tabs>
        <w:spacing w:before="148"/>
        <w:ind w:left="265"/>
        <w:jc w:val="center"/>
      </w:pPr>
      <w:r>
        <w:rPr>
          <w:rFonts w:ascii="Arial"/>
          <w:color w:val="0089DA"/>
        </w:rPr>
        <w:t>Fig.</w:t>
      </w:r>
      <w:r>
        <w:rPr>
          <w:rFonts w:ascii="Arial"/>
          <w:color w:val="0089DA"/>
          <w:spacing w:val="-4"/>
        </w:rPr>
        <w:t> </w:t>
      </w:r>
      <w:r>
        <w:rPr>
          <w:rFonts w:ascii="Arial"/>
          <w:color w:val="0089DA"/>
        </w:rPr>
        <w:t>10</w:t>
      </w:r>
      <w:r>
        <w:rPr/>
        <w:t>:</w:t>
      </w:r>
      <w:r>
        <w:rPr>
          <w:spacing w:val="59"/>
          <w:w w:val="150"/>
        </w:rPr>
        <w:t> </w:t>
      </w:r>
      <w:r>
        <w:rPr/>
        <w:t>1064</w:t>
      </w:r>
      <w:r>
        <w:rPr>
          <w:spacing w:val="16"/>
        </w:rPr>
        <w:t> </w:t>
      </w:r>
      <w:r>
        <w:rPr/>
        <w:t>nm</w:t>
      </w:r>
      <w:r>
        <w:rPr>
          <w:spacing w:val="16"/>
        </w:rPr>
        <w:t> </w:t>
      </w:r>
      <w:r>
        <w:rPr/>
        <w:t>CZ</w:t>
      </w:r>
      <w:r>
        <w:rPr>
          <w:spacing w:val="16"/>
        </w:rPr>
        <w:t> </w:t>
      </w:r>
      <w:r>
        <w:rPr>
          <w:spacing w:val="-2"/>
        </w:rPr>
        <w:t>Position</w:t>
      </w:r>
      <w:r>
        <w:rPr/>
        <w:tab/>
      </w:r>
      <w:r>
        <w:rPr>
          <w:rFonts w:ascii="Arial"/>
          <w:color w:val="0089DA"/>
        </w:rPr>
        <w:t>Fig.</w:t>
      </w:r>
      <w:r>
        <w:rPr>
          <w:rFonts w:ascii="Arial"/>
          <w:color w:val="0089DA"/>
          <w:spacing w:val="-4"/>
        </w:rPr>
        <w:t> </w:t>
      </w:r>
      <w:r>
        <w:rPr>
          <w:rFonts w:ascii="Arial"/>
          <w:color w:val="0089DA"/>
        </w:rPr>
        <w:t>13</w:t>
      </w:r>
      <w:r>
        <w:rPr/>
        <w:t>:</w:t>
      </w:r>
      <w:r>
        <w:rPr>
          <w:spacing w:val="57"/>
          <w:w w:val="150"/>
        </w:rPr>
        <w:t> </w:t>
      </w:r>
      <w:r>
        <w:rPr/>
        <w:t>1064</w:t>
      </w:r>
      <w:r>
        <w:rPr>
          <w:spacing w:val="15"/>
        </w:rPr>
        <w:t> </w:t>
      </w:r>
      <w:r>
        <w:rPr/>
        <w:t>nm</w:t>
      </w:r>
      <w:r>
        <w:rPr>
          <w:spacing w:val="15"/>
        </w:rPr>
        <w:t> </w:t>
      </w:r>
      <w:r>
        <w:rPr/>
        <w:t>Intranasal</w:t>
      </w:r>
      <w:r>
        <w:rPr>
          <w:spacing w:val="16"/>
        </w:rPr>
        <w:t> </w:t>
      </w:r>
      <w:r>
        <w:rPr>
          <w:spacing w:val="-2"/>
        </w:rPr>
        <w:t>Position</w:t>
      </w:r>
    </w:p>
    <w:p>
      <w:pPr>
        <w:pStyle w:val="BodyText"/>
      </w:pPr>
    </w:p>
    <w:p>
      <w:pPr>
        <w:pStyle w:val="BodyText"/>
      </w:pPr>
    </w:p>
    <w:p>
      <w:pPr>
        <w:pStyle w:val="BodyText"/>
      </w:pPr>
    </w:p>
    <w:p>
      <w:pPr>
        <w:pStyle w:val="BodyText"/>
      </w:pPr>
    </w:p>
    <w:p>
      <w:pPr>
        <w:pStyle w:val="BodyText"/>
        <w:spacing w:before="1"/>
        <w:rPr>
          <w:sz w:val="23"/>
        </w:rPr>
      </w:pPr>
      <w:r>
        <w:rPr/>
        <w:drawing>
          <wp:anchor distT="0" distB="0" distL="0" distR="0" allowOverlap="1" layoutInCell="1" locked="0" behindDoc="0" simplePos="0" relativeHeight="19">
            <wp:simplePos x="0" y="0"/>
            <wp:positionH relativeFrom="page">
              <wp:posOffset>1352227</wp:posOffset>
            </wp:positionH>
            <wp:positionV relativeFrom="paragraph">
              <wp:posOffset>183933</wp:posOffset>
            </wp:positionV>
            <wp:extent cx="1767840" cy="1964436"/>
            <wp:effectExtent l="0" t="0" r="0" b="0"/>
            <wp:wrapTopAndBottom/>
            <wp:docPr id="29" name="image17.jpeg"/>
            <wp:cNvGraphicFramePr>
              <a:graphicFrameLocks noChangeAspect="1"/>
            </wp:cNvGraphicFramePr>
            <a:graphic>
              <a:graphicData uri="http://schemas.openxmlformats.org/drawingml/2006/picture">
                <pic:pic>
                  <pic:nvPicPr>
                    <pic:cNvPr id="30" name="image17.jpeg"/>
                    <pic:cNvPicPr/>
                  </pic:nvPicPr>
                  <pic:blipFill>
                    <a:blip r:embed="rId28" cstate="print"/>
                    <a:stretch>
                      <a:fillRect/>
                    </a:stretch>
                  </pic:blipFill>
                  <pic:spPr>
                    <a:xfrm>
                      <a:off x="0" y="0"/>
                      <a:ext cx="1767840" cy="1964436"/>
                    </a:xfrm>
                    <a:prstGeom prst="rect">
                      <a:avLst/>
                    </a:prstGeom>
                  </pic:spPr>
                </pic:pic>
              </a:graphicData>
            </a:graphic>
          </wp:anchor>
        </w:drawing>
      </w:r>
      <w:r>
        <w:rPr/>
        <w:drawing>
          <wp:anchor distT="0" distB="0" distL="0" distR="0" allowOverlap="1" layoutInCell="1" locked="0" behindDoc="0" simplePos="0" relativeHeight="20">
            <wp:simplePos x="0" y="0"/>
            <wp:positionH relativeFrom="page">
              <wp:posOffset>4692504</wp:posOffset>
            </wp:positionH>
            <wp:positionV relativeFrom="paragraph">
              <wp:posOffset>202006</wp:posOffset>
            </wp:positionV>
            <wp:extent cx="1789176" cy="1946148"/>
            <wp:effectExtent l="0" t="0" r="0" b="0"/>
            <wp:wrapTopAndBottom/>
            <wp:docPr id="31" name="image18.jpeg"/>
            <wp:cNvGraphicFramePr>
              <a:graphicFrameLocks noChangeAspect="1"/>
            </wp:cNvGraphicFramePr>
            <a:graphic>
              <a:graphicData uri="http://schemas.openxmlformats.org/drawingml/2006/picture">
                <pic:pic>
                  <pic:nvPicPr>
                    <pic:cNvPr id="32" name="image18.jpeg"/>
                    <pic:cNvPicPr/>
                  </pic:nvPicPr>
                  <pic:blipFill>
                    <a:blip r:embed="rId29" cstate="print"/>
                    <a:stretch>
                      <a:fillRect/>
                    </a:stretch>
                  </pic:blipFill>
                  <pic:spPr>
                    <a:xfrm>
                      <a:off x="0" y="0"/>
                      <a:ext cx="1789176" cy="1946148"/>
                    </a:xfrm>
                    <a:prstGeom prst="rect">
                      <a:avLst/>
                    </a:prstGeom>
                  </pic:spPr>
                </pic:pic>
              </a:graphicData>
            </a:graphic>
          </wp:anchor>
        </w:drawing>
      </w:r>
    </w:p>
    <w:p>
      <w:pPr>
        <w:pStyle w:val="BodyText"/>
        <w:tabs>
          <w:tab w:pos="6602" w:val="left" w:leader="none"/>
        </w:tabs>
        <w:spacing w:before="148"/>
        <w:ind w:left="1049"/>
      </w:pPr>
      <w:r>
        <w:rPr>
          <w:rFonts w:ascii="Arial"/>
          <w:color w:val="0089DA"/>
        </w:rPr>
        <w:t>Fig.</w:t>
      </w:r>
      <w:r>
        <w:rPr>
          <w:rFonts w:ascii="Arial"/>
          <w:color w:val="0089DA"/>
          <w:spacing w:val="-4"/>
        </w:rPr>
        <w:t> </w:t>
      </w:r>
      <w:r>
        <w:rPr>
          <w:rFonts w:ascii="Arial"/>
          <w:color w:val="0089DA"/>
        </w:rPr>
        <w:t>11</w:t>
      </w:r>
      <w:r>
        <w:rPr/>
        <w:t>:</w:t>
      </w:r>
      <w:r>
        <w:rPr>
          <w:spacing w:val="56"/>
          <w:w w:val="150"/>
        </w:rPr>
        <w:t> </w:t>
      </w:r>
      <w:r>
        <w:rPr/>
        <w:t>1064</w:t>
      </w:r>
      <w:r>
        <w:rPr>
          <w:spacing w:val="16"/>
        </w:rPr>
        <w:t> </w:t>
      </w:r>
      <w:r>
        <w:rPr/>
        <w:t>nm</w:t>
      </w:r>
      <w:r>
        <w:rPr>
          <w:spacing w:val="15"/>
        </w:rPr>
        <w:t> </w:t>
      </w:r>
      <w:r>
        <w:rPr/>
        <w:t>45</w:t>
      </w:r>
      <w:r>
        <w:rPr>
          <w:spacing w:val="16"/>
        </w:rPr>
        <w:t> </w:t>
      </w:r>
      <w:r>
        <w:rPr/>
        <w:t>Degree</w:t>
      </w:r>
      <w:r>
        <w:rPr>
          <w:spacing w:val="15"/>
        </w:rPr>
        <w:t> </w:t>
      </w:r>
      <w:r>
        <w:rPr>
          <w:spacing w:val="-2"/>
        </w:rPr>
        <w:t>Position</w:t>
      </w:r>
      <w:r>
        <w:rPr/>
        <w:tab/>
      </w:r>
      <w:r>
        <w:rPr>
          <w:rFonts w:ascii="Arial"/>
          <w:color w:val="0089DA"/>
        </w:rPr>
        <w:t>Fig.</w:t>
      </w:r>
      <w:r>
        <w:rPr>
          <w:rFonts w:ascii="Arial"/>
          <w:color w:val="0089DA"/>
          <w:spacing w:val="-4"/>
        </w:rPr>
        <w:t> </w:t>
      </w:r>
      <w:r>
        <w:rPr>
          <w:rFonts w:ascii="Arial"/>
          <w:color w:val="0089DA"/>
        </w:rPr>
        <w:t>14</w:t>
      </w:r>
      <w:r>
        <w:rPr/>
        <w:t>:</w:t>
      </w:r>
      <w:r>
        <w:rPr>
          <w:spacing w:val="59"/>
          <w:w w:val="150"/>
        </w:rPr>
        <w:t> </w:t>
      </w:r>
      <w:r>
        <w:rPr/>
        <w:t>1550</w:t>
      </w:r>
      <w:r>
        <w:rPr>
          <w:spacing w:val="17"/>
        </w:rPr>
        <w:t> </w:t>
      </w:r>
      <w:r>
        <w:rPr/>
        <w:t>nm</w:t>
      </w:r>
      <w:r>
        <w:rPr>
          <w:spacing w:val="16"/>
        </w:rPr>
        <w:t> </w:t>
      </w:r>
      <w:r>
        <w:rPr/>
        <w:t>CZ</w:t>
      </w:r>
      <w:r>
        <w:rPr>
          <w:spacing w:val="16"/>
        </w:rPr>
        <w:t> </w:t>
      </w:r>
      <w:r>
        <w:rPr>
          <w:spacing w:val="-2"/>
        </w:rPr>
        <w:t>Position</w:t>
      </w:r>
    </w:p>
    <w:p>
      <w:pPr>
        <w:pStyle w:val="BodyText"/>
      </w:pPr>
    </w:p>
    <w:p>
      <w:pPr>
        <w:pStyle w:val="BodyText"/>
      </w:pPr>
    </w:p>
    <w:p>
      <w:pPr>
        <w:pStyle w:val="BodyText"/>
      </w:pPr>
    </w:p>
    <w:p>
      <w:pPr>
        <w:pStyle w:val="BodyText"/>
      </w:pPr>
    </w:p>
    <w:p>
      <w:pPr>
        <w:pStyle w:val="BodyText"/>
        <w:spacing w:before="1"/>
        <w:rPr>
          <w:sz w:val="23"/>
        </w:rPr>
      </w:pPr>
      <w:r>
        <w:rPr/>
        <w:drawing>
          <wp:anchor distT="0" distB="0" distL="0" distR="0" allowOverlap="1" layoutInCell="1" locked="0" behindDoc="0" simplePos="0" relativeHeight="21">
            <wp:simplePos x="0" y="0"/>
            <wp:positionH relativeFrom="page">
              <wp:posOffset>1352227</wp:posOffset>
            </wp:positionH>
            <wp:positionV relativeFrom="paragraph">
              <wp:posOffset>184187</wp:posOffset>
            </wp:positionV>
            <wp:extent cx="1766316" cy="1964436"/>
            <wp:effectExtent l="0" t="0" r="0" b="0"/>
            <wp:wrapTopAndBottom/>
            <wp:docPr id="33" name="image7.jpeg"/>
            <wp:cNvGraphicFramePr>
              <a:graphicFrameLocks noChangeAspect="1"/>
            </wp:cNvGraphicFramePr>
            <a:graphic>
              <a:graphicData uri="http://schemas.openxmlformats.org/drawingml/2006/picture">
                <pic:pic>
                  <pic:nvPicPr>
                    <pic:cNvPr id="34" name="image7.jpeg"/>
                    <pic:cNvPicPr/>
                  </pic:nvPicPr>
                  <pic:blipFill>
                    <a:blip r:embed="rId15" cstate="print"/>
                    <a:stretch>
                      <a:fillRect/>
                    </a:stretch>
                  </pic:blipFill>
                  <pic:spPr>
                    <a:xfrm>
                      <a:off x="0" y="0"/>
                      <a:ext cx="1766316" cy="1964436"/>
                    </a:xfrm>
                    <a:prstGeom prst="rect">
                      <a:avLst/>
                    </a:prstGeom>
                  </pic:spPr>
                </pic:pic>
              </a:graphicData>
            </a:graphic>
          </wp:anchor>
        </w:drawing>
      </w:r>
      <w:r>
        <w:rPr/>
        <w:drawing>
          <wp:anchor distT="0" distB="0" distL="0" distR="0" allowOverlap="1" layoutInCell="1" locked="0" behindDoc="0" simplePos="0" relativeHeight="22">
            <wp:simplePos x="0" y="0"/>
            <wp:positionH relativeFrom="page">
              <wp:posOffset>4692504</wp:posOffset>
            </wp:positionH>
            <wp:positionV relativeFrom="paragraph">
              <wp:posOffset>202260</wp:posOffset>
            </wp:positionV>
            <wp:extent cx="1783080" cy="1946148"/>
            <wp:effectExtent l="0" t="0" r="0" b="0"/>
            <wp:wrapTopAndBottom/>
            <wp:docPr id="35" name="image19.jpeg"/>
            <wp:cNvGraphicFramePr>
              <a:graphicFrameLocks noChangeAspect="1"/>
            </wp:cNvGraphicFramePr>
            <a:graphic>
              <a:graphicData uri="http://schemas.openxmlformats.org/drawingml/2006/picture">
                <pic:pic>
                  <pic:nvPicPr>
                    <pic:cNvPr id="36" name="image19.jpeg"/>
                    <pic:cNvPicPr/>
                  </pic:nvPicPr>
                  <pic:blipFill>
                    <a:blip r:embed="rId30" cstate="print"/>
                    <a:stretch>
                      <a:fillRect/>
                    </a:stretch>
                  </pic:blipFill>
                  <pic:spPr>
                    <a:xfrm>
                      <a:off x="0" y="0"/>
                      <a:ext cx="1783080" cy="1946148"/>
                    </a:xfrm>
                    <a:prstGeom prst="rect">
                      <a:avLst/>
                    </a:prstGeom>
                  </pic:spPr>
                </pic:pic>
              </a:graphicData>
            </a:graphic>
          </wp:anchor>
        </w:drawing>
      </w:r>
    </w:p>
    <w:p>
      <w:pPr>
        <w:pStyle w:val="BodyText"/>
        <w:tabs>
          <w:tab w:pos="6309" w:val="left" w:leader="none"/>
        </w:tabs>
        <w:spacing w:before="148"/>
        <w:ind w:left="1110"/>
      </w:pPr>
      <w:r>
        <w:rPr>
          <w:rFonts w:ascii="Arial"/>
          <w:color w:val="0089DA"/>
        </w:rPr>
        <w:t>Fig.</w:t>
      </w:r>
      <w:r>
        <w:rPr>
          <w:rFonts w:ascii="Arial"/>
          <w:color w:val="0089DA"/>
          <w:spacing w:val="-4"/>
        </w:rPr>
        <w:t> </w:t>
      </w:r>
      <w:r>
        <w:rPr>
          <w:rFonts w:ascii="Arial"/>
          <w:color w:val="0089DA"/>
        </w:rPr>
        <w:t>12</w:t>
      </w:r>
      <w:r>
        <w:rPr/>
        <w:t>:</w:t>
      </w:r>
      <w:r>
        <w:rPr>
          <w:spacing w:val="57"/>
          <w:w w:val="150"/>
        </w:rPr>
        <w:t> </w:t>
      </w:r>
      <w:r>
        <w:rPr/>
        <w:t>1064</w:t>
      </w:r>
      <w:r>
        <w:rPr>
          <w:spacing w:val="15"/>
        </w:rPr>
        <w:t> </w:t>
      </w:r>
      <w:r>
        <w:rPr/>
        <w:t>nm</w:t>
      </w:r>
      <w:r>
        <w:rPr>
          <w:spacing w:val="16"/>
        </w:rPr>
        <w:t> </w:t>
      </w:r>
      <w:r>
        <w:rPr/>
        <w:t>Cochlear</w:t>
      </w:r>
      <w:r>
        <w:rPr>
          <w:spacing w:val="16"/>
        </w:rPr>
        <w:t> </w:t>
      </w:r>
      <w:r>
        <w:rPr>
          <w:spacing w:val="-2"/>
        </w:rPr>
        <w:t>Position</w:t>
      </w:r>
      <w:r>
        <w:rPr/>
        <w:tab/>
      </w:r>
      <w:r>
        <w:rPr>
          <w:rFonts w:ascii="Arial"/>
          <w:color w:val="0089DA"/>
        </w:rPr>
        <w:t>Fig.</w:t>
      </w:r>
      <w:r>
        <w:rPr>
          <w:rFonts w:ascii="Arial"/>
          <w:color w:val="0089DA"/>
          <w:spacing w:val="-4"/>
        </w:rPr>
        <w:t> </w:t>
      </w:r>
      <w:r>
        <w:rPr>
          <w:rFonts w:ascii="Arial"/>
          <w:color w:val="0089DA"/>
        </w:rPr>
        <w:t>15</w:t>
      </w:r>
      <w:r>
        <w:rPr/>
        <w:t>:</w:t>
      </w:r>
      <w:r>
        <w:rPr>
          <w:spacing w:val="57"/>
          <w:w w:val="150"/>
        </w:rPr>
        <w:t> </w:t>
      </w:r>
      <w:r>
        <w:rPr/>
        <w:t>1550</w:t>
      </w:r>
      <w:r>
        <w:rPr>
          <w:spacing w:val="15"/>
        </w:rPr>
        <w:t> </w:t>
      </w:r>
      <w:r>
        <w:rPr/>
        <w:t>nm</w:t>
      </w:r>
      <w:r>
        <w:rPr>
          <w:spacing w:val="16"/>
        </w:rPr>
        <w:t> </w:t>
      </w:r>
      <w:r>
        <w:rPr/>
        <w:t>45</w:t>
      </w:r>
      <w:r>
        <w:rPr>
          <w:spacing w:val="16"/>
        </w:rPr>
        <w:t> </w:t>
      </w:r>
      <w:r>
        <w:rPr/>
        <w:t>Degree</w:t>
      </w:r>
      <w:r>
        <w:rPr>
          <w:spacing w:val="15"/>
        </w:rPr>
        <w:t> </w:t>
      </w:r>
      <w:r>
        <w:rPr>
          <w:spacing w:val="-2"/>
        </w:rPr>
        <w:t>Position</w:t>
      </w:r>
    </w:p>
    <w:p>
      <w:pPr>
        <w:spacing w:after="0"/>
        <w:sectPr>
          <w:pgSz w:w="12240" w:h="15840"/>
          <w:pgMar w:header="398" w:footer="0" w:top="620" w:bottom="280" w:left="860" w:right="8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after="1"/>
        <w:rPr>
          <w:sz w:val="16"/>
        </w:rPr>
      </w:pPr>
    </w:p>
    <w:p>
      <w:pPr>
        <w:pStyle w:val="BodyText"/>
        <w:ind w:left="1269"/>
      </w:pPr>
      <w:r>
        <w:rPr/>
        <w:drawing>
          <wp:inline distT="0" distB="0" distL="0" distR="0">
            <wp:extent cx="1778508" cy="1946148"/>
            <wp:effectExtent l="0" t="0" r="0" b="0"/>
            <wp:docPr id="37" name="image8.jpeg"/>
            <wp:cNvGraphicFramePr>
              <a:graphicFrameLocks noChangeAspect="1"/>
            </wp:cNvGraphicFramePr>
            <a:graphic>
              <a:graphicData uri="http://schemas.openxmlformats.org/drawingml/2006/picture">
                <pic:pic>
                  <pic:nvPicPr>
                    <pic:cNvPr id="38" name="image8.jpeg"/>
                    <pic:cNvPicPr/>
                  </pic:nvPicPr>
                  <pic:blipFill>
                    <a:blip r:embed="rId16" cstate="print"/>
                    <a:stretch>
                      <a:fillRect/>
                    </a:stretch>
                  </pic:blipFill>
                  <pic:spPr>
                    <a:xfrm>
                      <a:off x="0" y="0"/>
                      <a:ext cx="1778508" cy="1946148"/>
                    </a:xfrm>
                    <a:prstGeom prst="rect">
                      <a:avLst/>
                    </a:prstGeom>
                  </pic:spPr>
                </pic:pic>
              </a:graphicData>
            </a:graphic>
          </wp:inline>
        </w:drawing>
      </w:r>
      <w:r>
        <w:rPr/>
      </w:r>
    </w:p>
    <w:p>
      <w:pPr>
        <w:pStyle w:val="BodyText"/>
        <w:spacing w:before="149"/>
        <w:ind w:left="1110"/>
      </w:pPr>
      <w:r>
        <w:rPr>
          <w:rFonts w:ascii="Arial"/>
          <w:color w:val="0089DA"/>
        </w:rPr>
        <w:t>Fig.</w:t>
      </w:r>
      <w:r>
        <w:rPr>
          <w:rFonts w:ascii="Arial"/>
          <w:color w:val="0089DA"/>
          <w:spacing w:val="-4"/>
        </w:rPr>
        <w:t> </w:t>
      </w:r>
      <w:r>
        <w:rPr>
          <w:rFonts w:ascii="Arial"/>
          <w:color w:val="0089DA"/>
        </w:rPr>
        <w:t>16</w:t>
      </w:r>
      <w:r>
        <w:rPr/>
        <w:t>:</w:t>
      </w:r>
      <w:r>
        <w:rPr>
          <w:spacing w:val="57"/>
          <w:w w:val="150"/>
        </w:rPr>
        <w:t> </w:t>
      </w:r>
      <w:r>
        <w:rPr/>
        <w:t>1550</w:t>
      </w:r>
      <w:r>
        <w:rPr>
          <w:spacing w:val="15"/>
        </w:rPr>
        <w:t> </w:t>
      </w:r>
      <w:r>
        <w:rPr/>
        <w:t>nm</w:t>
      </w:r>
      <w:r>
        <w:rPr>
          <w:spacing w:val="16"/>
        </w:rPr>
        <w:t> </w:t>
      </w:r>
      <w:r>
        <w:rPr/>
        <w:t>Cochlear</w:t>
      </w:r>
      <w:r>
        <w:rPr>
          <w:spacing w:val="16"/>
        </w:rPr>
        <w:t> </w:t>
      </w:r>
      <w:r>
        <w:rPr>
          <w:spacing w:val="-2"/>
        </w:rPr>
        <w:t>Position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9"/>
        </w:rPr>
      </w:pPr>
      <w:r>
        <w:rPr/>
        <w:drawing>
          <wp:anchor distT="0" distB="0" distL="0" distR="0" allowOverlap="1" layoutInCell="1" locked="0" behindDoc="0" simplePos="0" relativeHeight="23">
            <wp:simplePos x="0" y="0"/>
            <wp:positionH relativeFrom="page">
              <wp:posOffset>1352227</wp:posOffset>
            </wp:positionH>
            <wp:positionV relativeFrom="paragraph">
              <wp:posOffset>228012</wp:posOffset>
            </wp:positionV>
            <wp:extent cx="1776984" cy="1946148"/>
            <wp:effectExtent l="0" t="0" r="0" b="0"/>
            <wp:wrapTopAndBottom/>
            <wp:docPr id="39" name="image20.jpeg"/>
            <wp:cNvGraphicFramePr>
              <a:graphicFrameLocks noChangeAspect="1"/>
            </wp:cNvGraphicFramePr>
            <a:graphic>
              <a:graphicData uri="http://schemas.openxmlformats.org/drawingml/2006/picture">
                <pic:pic>
                  <pic:nvPicPr>
                    <pic:cNvPr id="40" name="image20.jpeg"/>
                    <pic:cNvPicPr/>
                  </pic:nvPicPr>
                  <pic:blipFill>
                    <a:blip r:embed="rId31" cstate="print"/>
                    <a:stretch>
                      <a:fillRect/>
                    </a:stretch>
                  </pic:blipFill>
                  <pic:spPr>
                    <a:xfrm>
                      <a:off x="0" y="0"/>
                      <a:ext cx="1776984" cy="1946148"/>
                    </a:xfrm>
                    <a:prstGeom prst="rect">
                      <a:avLst/>
                    </a:prstGeom>
                  </pic:spPr>
                </pic:pic>
              </a:graphicData>
            </a:graphic>
          </wp:anchor>
        </w:drawing>
      </w:r>
    </w:p>
    <w:p>
      <w:pPr>
        <w:pStyle w:val="BodyText"/>
        <w:spacing w:before="149"/>
        <w:ind w:left="1077"/>
      </w:pPr>
      <w:r>
        <w:rPr>
          <w:rFonts w:ascii="Arial"/>
          <w:color w:val="0089DA"/>
        </w:rPr>
        <w:t>Fig.</w:t>
      </w:r>
      <w:r>
        <w:rPr>
          <w:rFonts w:ascii="Arial"/>
          <w:color w:val="0089DA"/>
          <w:spacing w:val="-4"/>
        </w:rPr>
        <w:t> </w:t>
      </w:r>
      <w:r>
        <w:rPr>
          <w:rFonts w:ascii="Arial"/>
          <w:color w:val="0089DA"/>
        </w:rPr>
        <w:t>17</w:t>
      </w:r>
      <w:r>
        <w:rPr/>
        <w:t>:</w:t>
      </w:r>
      <w:r>
        <w:rPr>
          <w:spacing w:val="56"/>
          <w:w w:val="150"/>
        </w:rPr>
        <w:t> </w:t>
      </w:r>
      <w:r>
        <w:rPr/>
        <w:t>1550</w:t>
      </w:r>
      <w:r>
        <w:rPr>
          <w:spacing w:val="15"/>
        </w:rPr>
        <w:t> </w:t>
      </w:r>
      <w:r>
        <w:rPr/>
        <w:t>nm</w:t>
      </w:r>
      <w:r>
        <w:rPr>
          <w:spacing w:val="16"/>
        </w:rPr>
        <w:t> </w:t>
      </w:r>
      <w:r>
        <w:rPr/>
        <w:t>Intranasal</w:t>
      </w:r>
      <w:r>
        <w:rPr>
          <w:spacing w:val="15"/>
        </w:rPr>
        <w:t> </w:t>
      </w:r>
      <w:r>
        <w:rPr>
          <w:spacing w:val="-2"/>
        </w:rPr>
        <w:t>Position</w:t>
      </w:r>
    </w:p>
    <w:sectPr>
      <w:pgSz w:w="12240" w:h="15840"/>
      <w:pgMar w:header="398" w:footer="0" w:top="620" w:bottom="280" w:left="860" w:right="8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Palatino Linotype">
    <w:altName w:val="Palatino Linotype"/>
    <w:charset w:val="0"/>
    <w:family w:val="roman"/>
    <w:pitch w:val="variable"/>
  </w:font>
  <w:font w:name="Bookman Old Style">
    <w:altName w:val="Bookman Old Style"/>
    <w:charset w:val="0"/>
    <w:family w:val="roman"/>
    <w:pitch w:val="variable"/>
  </w:font>
  <w:font w:name="Tahoma">
    <w:altName w:val="Tahoma"/>
    <w:charset w:val="0"/>
    <w:family w:val="swiss"/>
    <w:pitch w:val="variable"/>
  </w:font>
  <w:font w:name="Verdana">
    <w:altName w:val="Verdana"/>
    <w:charset w:val="0"/>
    <w:family w:val="swiss"/>
    <w:pitch w:val="variable"/>
  </w:font>
  <w:font w:name="Courier New">
    <w:altName w:val="Courier New"/>
    <w:charset w:val="0"/>
    <w:family w:val="modern"/>
    <w:pitch w:val="fixed"/>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102.753998pt;margin-top:29.882969pt;width:204.6pt;height:10.65pt;mso-position-horizontal-relative:page;mso-position-vertical-relative:page;z-index:-16029696" type="#_x0000_t202" id="docshape1" filled="false" stroked="false">
          <v:textbox inset="0,0,0,0">
            <w:txbxContent>
              <w:p>
                <w:pPr>
                  <w:spacing w:before="21"/>
                  <w:ind w:left="20" w:right="0" w:firstLine="0"/>
                  <w:jc w:val="left"/>
                  <w:rPr>
                    <w:rFonts w:ascii="Arial"/>
                    <w:sz w:val="14"/>
                  </w:rPr>
                </w:pPr>
                <w:r>
                  <w:rPr>
                    <w:rFonts w:ascii="Arial"/>
                    <w:sz w:val="14"/>
                  </w:rPr>
                  <w:t>GENERIC</w:t>
                </w:r>
                <w:r>
                  <w:rPr>
                    <w:rFonts w:ascii="Arial"/>
                    <w:spacing w:val="-9"/>
                    <w:sz w:val="14"/>
                  </w:rPr>
                  <w:t> </w:t>
                </w:r>
                <w:r>
                  <w:rPr>
                    <w:rFonts w:ascii="Arial"/>
                    <w:sz w:val="14"/>
                  </w:rPr>
                  <w:t>COLORIZED</w:t>
                </w:r>
                <w:r>
                  <w:rPr>
                    <w:rFonts w:ascii="Arial"/>
                    <w:spacing w:val="-9"/>
                    <w:sz w:val="14"/>
                  </w:rPr>
                  <w:t> </w:t>
                </w:r>
                <w:r>
                  <w:rPr>
                    <w:rFonts w:ascii="Arial"/>
                    <w:sz w:val="14"/>
                  </w:rPr>
                  <w:t>JOURNAL,</w:t>
                </w:r>
                <w:r>
                  <w:rPr>
                    <w:rFonts w:ascii="Arial"/>
                    <w:spacing w:val="-8"/>
                    <w:sz w:val="14"/>
                  </w:rPr>
                  <w:t> </w:t>
                </w:r>
                <w:r>
                  <w:rPr>
                    <w:rFonts w:ascii="Arial"/>
                    <w:sz w:val="14"/>
                  </w:rPr>
                  <w:t>VOL.</w:t>
                </w:r>
                <w:r>
                  <w:rPr>
                    <w:rFonts w:ascii="Arial"/>
                    <w:spacing w:val="-9"/>
                    <w:sz w:val="14"/>
                  </w:rPr>
                  <w:t> </w:t>
                </w:r>
                <w:r>
                  <w:rPr>
                    <w:rFonts w:ascii="Arial"/>
                    <w:sz w:val="14"/>
                  </w:rPr>
                  <w:t>XX,</w:t>
                </w:r>
                <w:r>
                  <w:rPr>
                    <w:rFonts w:ascii="Arial"/>
                    <w:spacing w:val="-8"/>
                    <w:sz w:val="14"/>
                  </w:rPr>
                  <w:t> </w:t>
                </w:r>
                <w:r>
                  <w:rPr>
                    <w:rFonts w:ascii="Arial"/>
                    <w:sz w:val="14"/>
                  </w:rPr>
                  <w:t>NO.</w:t>
                </w:r>
                <w:r>
                  <w:rPr>
                    <w:rFonts w:ascii="Arial"/>
                    <w:spacing w:val="-9"/>
                    <w:sz w:val="14"/>
                  </w:rPr>
                  <w:t> </w:t>
                </w:r>
                <w:r>
                  <w:rPr>
                    <w:rFonts w:ascii="Arial"/>
                    <w:sz w:val="14"/>
                  </w:rPr>
                  <w:t>XX,</w:t>
                </w:r>
                <w:r>
                  <w:rPr>
                    <w:rFonts w:ascii="Arial"/>
                    <w:spacing w:val="-9"/>
                    <w:sz w:val="14"/>
                  </w:rPr>
                  <w:t> </w:t>
                </w:r>
                <w:r>
                  <w:rPr>
                    <w:rFonts w:ascii="Arial"/>
                    <w:sz w:val="14"/>
                  </w:rPr>
                  <w:t>MAY</w:t>
                </w:r>
                <w:r>
                  <w:rPr>
                    <w:rFonts w:ascii="Arial"/>
                    <w:spacing w:val="-8"/>
                    <w:sz w:val="14"/>
                  </w:rPr>
                  <w:t> </w:t>
                </w:r>
                <w:r>
                  <w:rPr>
                    <w:rFonts w:ascii="Arial"/>
                    <w:spacing w:val="-4"/>
                    <w:sz w:val="14"/>
                  </w:rPr>
                  <w:t>2023</w:t>
                </w:r>
              </w:p>
            </w:txbxContent>
          </v:textbox>
          <w10:wrap type="none"/>
        </v:shape>
      </w:pict>
    </w:r>
    <w:r>
      <w:rPr/>
      <w:pict>
        <v:shape style="position:absolute;margin-left:565.127991pt;margin-top:29.882969pt;width:5.9pt;height:10.65pt;mso-position-horizontal-relative:page;mso-position-vertical-relative:page;z-index:-16029184" type="#_x0000_t202" id="docshape2" filled="false" stroked="false">
          <v:textbox inset="0,0,0,0">
            <w:txbxContent>
              <w:p>
                <w:pPr>
                  <w:spacing w:before="21"/>
                  <w:ind w:left="20" w:right="0" w:firstLine="0"/>
                  <w:jc w:val="left"/>
                  <w:rPr>
                    <w:rFonts w:ascii="Arial"/>
                    <w:sz w:val="14"/>
                  </w:rPr>
                </w:pPr>
                <w:r>
                  <w:rPr>
                    <w:rFonts w:ascii="Arial"/>
                    <w:w w:val="99"/>
                    <w:sz w:val="14"/>
                  </w:rPr>
                  <w:t>1</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16028672" from="48.959pt,31.054001pt" to="563.031pt,31.054001pt" stroked="true" strokeweight=".996pt" strokecolor="#0089da">
          <v:stroke dashstyle="solid"/>
          <w10:wrap type="none"/>
        </v:line>
      </w:pict>
    </w:r>
    <w:r>
      <w:rPr/>
      <w:pict>
        <v:shape style="position:absolute;margin-left:45.959pt;margin-top:18.923969pt;width:10.9pt;height:10.65pt;mso-position-horizontal-relative:page;mso-position-vertical-relative:page;z-index:-16028160" type="#_x0000_t202" id="docshape3" filled="false" stroked="false">
          <v:textbox inset="0,0,0,0">
            <w:txbxContent>
              <w:p>
                <w:pPr>
                  <w:spacing w:before="21"/>
                  <w:ind w:left="60" w:right="0" w:firstLine="0"/>
                  <w:jc w:val="left"/>
                  <w:rPr>
                    <w:rFonts w:ascii="Arial"/>
                    <w:sz w:val="14"/>
                  </w:rPr>
                </w:pPr>
                <w:r>
                  <w:rPr>
                    <w:rFonts w:ascii="Arial"/>
                    <w:w w:val="99"/>
                    <w:sz w:val="14"/>
                  </w:rPr>
                  <w:fldChar w:fldCharType="begin"/>
                </w:r>
                <w:r>
                  <w:rPr>
                    <w:rFonts w:ascii="Arial"/>
                    <w:w w:val="99"/>
                    <w:sz w:val="14"/>
                  </w:rPr>
                  <w:instrText> PAGE </w:instrText>
                </w:r>
                <w:r>
                  <w:rPr>
                    <w:rFonts w:ascii="Arial"/>
                    <w:w w:val="99"/>
                    <w:sz w:val="14"/>
                  </w:rPr>
                  <w:fldChar w:fldCharType="separate"/>
                </w:r>
                <w:r>
                  <w:rPr>
                    <w:rFonts w:ascii="Arial"/>
                    <w:w w:val="99"/>
                    <w:sz w:val="14"/>
                  </w:rPr>
                  <w:t>2</w:t>
                </w:r>
                <w:r>
                  <w:rPr>
                    <w:rFonts w:ascii="Arial"/>
                    <w:w w:val="99"/>
                    <w:sz w:val="14"/>
                  </w:rPr>
                  <w:fldChar w:fldCharType="end"/>
                </w:r>
              </w:p>
            </w:txbxContent>
          </v:textbox>
          <w10:wrap type="none"/>
        </v:shape>
      </w:pict>
    </w:r>
    <w:r>
      <w:rPr/>
      <w:pict>
        <v:shape style="position:absolute;margin-left:359.437012pt;margin-top:18.923969pt;width:204.6pt;height:10.65pt;mso-position-horizontal-relative:page;mso-position-vertical-relative:page;z-index:-16027648" type="#_x0000_t202" id="docshape4" filled="false" stroked="false">
          <v:textbox inset="0,0,0,0">
            <w:txbxContent>
              <w:p>
                <w:pPr>
                  <w:spacing w:before="21"/>
                  <w:ind w:left="20" w:right="0" w:firstLine="0"/>
                  <w:jc w:val="left"/>
                  <w:rPr>
                    <w:rFonts w:ascii="Arial"/>
                    <w:sz w:val="14"/>
                  </w:rPr>
                </w:pPr>
                <w:r>
                  <w:rPr>
                    <w:rFonts w:ascii="Arial"/>
                    <w:sz w:val="14"/>
                  </w:rPr>
                  <w:t>GENERIC</w:t>
                </w:r>
                <w:r>
                  <w:rPr>
                    <w:rFonts w:ascii="Arial"/>
                    <w:spacing w:val="-9"/>
                    <w:sz w:val="14"/>
                  </w:rPr>
                  <w:t> </w:t>
                </w:r>
                <w:r>
                  <w:rPr>
                    <w:rFonts w:ascii="Arial"/>
                    <w:sz w:val="14"/>
                  </w:rPr>
                  <w:t>COLORIZED</w:t>
                </w:r>
                <w:r>
                  <w:rPr>
                    <w:rFonts w:ascii="Arial"/>
                    <w:spacing w:val="-9"/>
                    <w:sz w:val="14"/>
                  </w:rPr>
                  <w:t> </w:t>
                </w:r>
                <w:r>
                  <w:rPr>
                    <w:rFonts w:ascii="Arial"/>
                    <w:sz w:val="14"/>
                  </w:rPr>
                  <w:t>JOURNAL,</w:t>
                </w:r>
                <w:r>
                  <w:rPr>
                    <w:rFonts w:ascii="Arial"/>
                    <w:spacing w:val="-8"/>
                    <w:sz w:val="14"/>
                  </w:rPr>
                  <w:t> </w:t>
                </w:r>
                <w:r>
                  <w:rPr>
                    <w:rFonts w:ascii="Arial"/>
                    <w:sz w:val="14"/>
                  </w:rPr>
                  <w:t>VOL.</w:t>
                </w:r>
                <w:r>
                  <w:rPr>
                    <w:rFonts w:ascii="Arial"/>
                    <w:spacing w:val="-9"/>
                    <w:sz w:val="14"/>
                  </w:rPr>
                  <w:t> </w:t>
                </w:r>
                <w:r>
                  <w:rPr>
                    <w:rFonts w:ascii="Arial"/>
                    <w:sz w:val="14"/>
                  </w:rPr>
                  <w:t>XX,</w:t>
                </w:r>
                <w:r>
                  <w:rPr>
                    <w:rFonts w:ascii="Arial"/>
                    <w:spacing w:val="-8"/>
                    <w:sz w:val="14"/>
                  </w:rPr>
                  <w:t> </w:t>
                </w:r>
                <w:r>
                  <w:rPr>
                    <w:rFonts w:ascii="Arial"/>
                    <w:sz w:val="14"/>
                  </w:rPr>
                  <w:t>NO.</w:t>
                </w:r>
                <w:r>
                  <w:rPr>
                    <w:rFonts w:ascii="Arial"/>
                    <w:spacing w:val="-9"/>
                    <w:sz w:val="14"/>
                  </w:rPr>
                  <w:t> </w:t>
                </w:r>
                <w:r>
                  <w:rPr>
                    <w:rFonts w:ascii="Arial"/>
                    <w:sz w:val="14"/>
                  </w:rPr>
                  <w:t>XX,</w:t>
                </w:r>
                <w:r>
                  <w:rPr>
                    <w:rFonts w:ascii="Arial"/>
                    <w:spacing w:val="-9"/>
                    <w:sz w:val="14"/>
                  </w:rPr>
                  <w:t> </w:t>
                </w:r>
                <w:r>
                  <w:rPr>
                    <w:rFonts w:ascii="Arial"/>
                    <w:sz w:val="14"/>
                  </w:rPr>
                  <w:t>MAY</w:t>
                </w:r>
                <w:r>
                  <w:rPr>
                    <w:rFonts w:ascii="Arial"/>
                    <w:spacing w:val="-8"/>
                    <w:sz w:val="14"/>
                  </w:rPr>
                  <w:t> </w:t>
                </w:r>
                <w:r>
                  <w:rPr>
                    <w:rFonts w:ascii="Arial"/>
                    <w:spacing w:val="-4"/>
                    <w:sz w:val="14"/>
                  </w:rPr>
                  <w:t>2023</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16027136" from="48.959pt,31.054001pt" to="563.031pt,31.054001pt" stroked="true" strokeweight=".996pt" strokecolor="#0089da">
          <v:stroke dashstyle="solid"/>
          <w10:wrap type="none"/>
        </v:line>
      </w:pict>
    </w:r>
    <w:r>
      <w:rPr/>
      <w:pict>
        <v:shape style="position:absolute;margin-left:47.959pt;margin-top:18.923969pt;width:293.25pt;height:10.65pt;mso-position-horizontal-relative:page;mso-position-vertical-relative:page;z-index:-16026624" type="#_x0000_t202" id="docshape20" filled="false" stroked="false">
          <v:textbox inset="0,0,0,0">
            <w:txbxContent>
              <w:p>
                <w:pPr>
                  <w:spacing w:before="21"/>
                  <w:ind w:left="20" w:right="0" w:firstLine="0"/>
                  <w:jc w:val="left"/>
                  <w:rPr>
                    <w:rFonts w:ascii="Arial"/>
                    <w:sz w:val="14"/>
                  </w:rPr>
                </w:pPr>
                <w:r>
                  <w:rPr>
                    <w:rFonts w:ascii="Arial"/>
                    <w:spacing w:val="-2"/>
                    <w:sz w:val="14"/>
                  </w:rPr>
                  <w:t>CAMERON</w:t>
                </w:r>
                <w:r>
                  <w:rPr>
                    <w:rFonts w:ascii="Arial"/>
                    <w:spacing w:val="-1"/>
                    <w:sz w:val="14"/>
                  </w:rPr>
                  <w:t> </w:t>
                </w:r>
                <w:r>
                  <w:rPr>
                    <w:rFonts w:ascii="Arial"/>
                    <w:spacing w:val="-2"/>
                    <w:sz w:val="14"/>
                  </w:rPr>
                  <w:t>R.</w:t>
                </w:r>
                <w:r>
                  <w:rPr>
                    <w:rFonts w:ascii="Arial"/>
                    <w:spacing w:val="-1"/>
                    <w:sz w:val="14"/>
                  </w:rPr>
                  <w:t> </w:t>
                </w:r>
                <w:r>
                  <w:rPr>
                    <w:rFonts w:ascii="Arial"/>
                    <w:i/>
                    <w:spacing w:val="-2"/>
                    <w:sz w:val="14"/>
                  </w:rPr>
                  <w:t>et</w:t>
                </w:r>
                <w:r>
                  <w:rPr>
                    <w:rFonts w:ascii="Arial"/>
                    <w:i/>
                    <w:sz w:val="14"/>
                  </w:rPr>
                  <w:t> </w:t>
                </w:r>
                <w:r>
                  <w:rPr>
                    <w:rFonts w:ascii="Arial"/>
                    <w:i/>
                    <w:spacing w:val="-2"/>
                    <w:sz w:val="14"/>
                  </w:rPr>
                  <w:t>al.</w:t>
                </w:r>
                <w:r>
                  <w:rPr>
                    <w:rFonts w:ascii="Arial"/>
                    <w:spacing w:val="-2"/>
                    <w:sz w:val="14"/>
                  </w:rPr>
                  <w:t>:</w:t>
                </w:r>
                <w:r>
                  <w:rPr>
                    <w:rFonts w:ascii="Arial"/>
                    <w:spacing w:val="-1"/>
                    <w:sz w:val="14"/>
                  </w:rPr>
                  <w:t> </w:t>
                </w:r>
                <w:r>
                  <w:rPr>
                    <w:rFonts w:ascii="Arial"/>
                    <w:spacing w:val="-2"/>
                    <w:sz w:val="14"/>
                  </w:rPr>
                  <w:t>SHORT</w:t>
                </w:r>
                <w:r>
                  <w:rPr>
                    <w:rFonts w:ascii="Arial"/>
                    <w:spacing w:val="-1"/>
                    <w:sz w:val="14"/>
                  </w:rPr>
                  <w:t> </w:t>
                </w:r>
                <w:r>
                  <w:rPr>
                    <w:rFonts w:ascii="Arial"/>
                    <w:spacing w:val="-2"/>
                    <w:sz w:val="14"/>
                  </w:rPr>
                  <w:t>WAVE</w:t>
                </w:r>
                <w:r>
                  <w:rPr>
                    <w:rFonts w:ascii="Arial"/>
                    <w:sz w:val="14"/>
                  </w:rPr>
                  <w:t> </w:t>
                </w:r>
                <w:r>
                  <w:rPr>
                    <w:rFonts w:ascii="Arial"/>
                    <w:spacing w:val="-2"/>
                    <w:sz w:val="14"/>
                  </w:rPr>
                  <w:t>INFRARED</w:t>
                </w:r>
                <w:r>
                  <w:rPr>
                    <w:rFonts w:ascii="Arial"/>
                    <w:spacing w:val="-1"/>
                    <w:sz w:val="14"/>
                  </w:rPr>
                  <w:t> </w:t>
                </w:r>
                <w:r>
                  <w:rPr>
                    <w:rFonts w:ascii="Arial"/>
                    <w:spacing w:val="-2"/>
                    <w:sz w:val="14"/>
                  </w:rPr>
                  <w:t>NEUROMODULATION</w:t>
                </w:r>
                <w:r>
                  <w:rPr>
                    <w:rFonts w:ascii="Arial"/>
                    <w:spacing w:val="-1"/>
                    <w:sz w:val="14"/>
                  </w:rPr>
                  <w:t> </w:t>
                </w:r>
                <w:r>
                  <w:rPr>
                    <w:rFonts w:ascii="Arial"/>
                    <w:spacing w:val="-2"/>
                    <w:sz w:val="14"/>
                  </w:rPr>
                  <w:t>GADGET</w:t>
                </w:r>
                <w:r>
                  <w:rPr>
                    <w:rFonts w:ascii="Arial"/>
                    <w:sz w:val="14"/>
                  </w:rPr>
                  <w:t> </w:t>
                </w:r>
                <w:r>
                  <w:rPr>
                    <w:rFonts w:ascii="Arial"/>
                    <w:spacing w:val="-2"/>
                    <w:sz w:val="14"/>
                  </w:rPr>
                  <w:t>(MAY</w:t>
                </w:r>
                <w:r>
                  <w:rPr>
                    <w:rFonts w:ascii="Arial"/>
                    <w:spacing w:val="-1"/>
                    <w:sz w:val="14"/>
                  </w:rPr>
                  <w:t> </w:t>
                </w:r>
                <w:r>
                  <w:rPr>
                    <w:rFonts w:ascii="Arial"/>
                    <w:spacing w:val="-2"/>
                    <w:sz w:val="14"/>
                  </w:rPr>
                  <w:t>2023)</w:t>
                </w:r>
              </w:p>
            </w:txbxContent>
          </v:textbox>
          <w10:wrap type="none"/>
        </v:shape>
      </w:pict>
    </w:r>
    <w:r>
      <w:rPr/>
      <w:pict>
        <v:shape style="position:absolute;margin-left:556.155212pt;margin-top:18.923969pt;width:10.9pt;height:10.65pt;mso-position-horizontal-relative:page;mso-position-vertical-relative:page;z-index:-16026112" type="#_x0000_t202" id="docshape21" filled="false" stroked="false">
          <v:textbox inset="0,0,0,0">
            <w:txbxContent>
              <w:p>
                <w:pPr>
                  <w:spacing w:before="21"/>
                  <w:ind w:left="60" w:right="0" w:firstLine="0"/>
                  <w:jc w:val="left"/>
                  <w:rPr>
                    <w:rFonts w:ascii="Arial"/>
                    <w:sz w:val="14"/>
                  </w:rPr>
                </w:pPr>
                <w:r>
                  <w:rPr>
                    <w:rFonts w:ascii="Arial"/>
                    <w:w w:val="99"/>
                    <w:sz w:val="14"/>
                  </w:rPr>
                  <w:fldChar w:fldCharType="begin"/>
                </w:r>
                <w:r>
                  <w:rPr>
                    <w:rFonts w:ascii="Arial"/>
                    <w:w w:val="99"/>
                    <w:sz w:val="14"/>
                  </w:rPr>
                  <w:instrText> PAGE </w:instrText>
                </w:r>
                <w:r>
                  <w:rPr>
                    <w:rFonts w:ascii="Arial"/>
                    <w:w w:val="99"/>
                    <w:sz w:val="14"/>
                  </w:rPr>
                  <w:fldChar w:fldCharType="separate"/>
                </w:r>
                <w:r>
                  <w:rPr>
                    <w:rFonts w:ascii="Arial"/>
                    <w:w w:val="99"/>
                    <w:sz w:val="14"/>
                  </w:rPr>
                  <w:t>3</w:t>
                </w:r>
                <w:r>
                  <w:rPr>
                    <w:rFonts w:ascii="Arial"/>
                    <w:w w:val="99"/>
                    <w:sz w:val="14"/>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16025600" from="48.959pt,31.054001pt" to="563.031pt,31.054001pt" stroked="true" strokeweight=".996pt" strokecolor="#0089da">
          <v:stroke dashstyle="solid"/>
          <w10:wrap type="none"/>
        </v:line>
      </w:pict>
    </w:r>
    <w:r>
      <w:rPr/>
      <w:pict>
        <v:shape style="position:absolute;margin-left:45.959pt;margin-top:18.923969pt;width:10.9pt;height:10.65pt;mso-position-horizontal-relative:page;mso-position-vertical-relative:page;z-index:-16025088" type="#_x0000_t202" id="docshape22" filled="false" stroked="false">
          <v:textbox inset="0,0,0,0">
            <w:txbxContent>
              <w:p>
                <w:pPr>
                  <w:spacing w:before="21"/>
                  <w:ind w:left="60" w:right="0" w:firstLine="0"/>
                  <w:jc w:val="left"/>
                  <w:rPr>
                    <w:rFonts w:ascii="Arial"/>
                    <w:sz w:val="14"/>
                  </w:rPr>
                </w:pPr>
                <w:r>
                  <w:rPr>
                    <w:rFonts w:ascii="Arial"/>
                    <w:w w:val="99"/>
                    <w:sz w:val="14"/>
                  </w:rPr>
                  <w:fldChar w:fldCharType="begin"/>
                </w:r>
                <w:r>
                  <w:rPr>
                    <w:rFonts w:ascii="Arial"/>
                    <w:w w:val="99"/>
                    <w:sz w:val="14"/>
                  </w:rPr>
                  <w:instrText> PAGE </w:instrText>
                </w:r>
                <w:r>
                  <w:rPr>
                    <w:rFonts w:ascii="Arial"/>
                    <w:w w:val="99"/>
                    <w:sz w:val="14"/>
                  </w:rPr>
                  <w:fldChar w:fldCharType="separate"/>
                </w:r>
                <w:r>
                  <w:rPr>
                    <w:rFonts w:ascii="Arial"/>
                    <w:w w:val="99"/>
                    <w:sz w:val="14"/>
                  </w:rPr>
                  <w:t>4</w:t>
                </w:r>
                <w:r>
                  <w:rPr>
                    <w:rFonts w:ascii="Arial"/>
                    <w:w w:val="99"/>
                    <w:sz w:val="14"/>
                  </w:rPr>
                  <w:fldChar w:fldCharType="end"/>
                </w:r>
              </w:p>
            </w:txbxContent>
          </v:textbox>
          <w10:wrap type="none"/>
        </v:shape>
      </w:pict>
    </w:r>
    <w:r>
      <w:rPr/>
      <w:pict>
        <v:shape style="position:absolute;margin-left:359.437012pt;margin-top:18.923969pt;width:204.6pt;height:10.65pt;mso-position-horizontal-relative:page;mso-position-vertical-relative:page;z-index:-16024576" type="#_x0000_t202" id="docshape23" filled="false" stroked="false">
          <v:textbox inset="0,0,0,0">
            <w:txbxContent>
              <w:p>
                <w:pPr>
                  <w:spacing w:before="21"/>
                  <w:ind w:left="20" w:right="0" w:firstLine="0"/>
                  <w:jc w:val="left"/>
                  <w:rPr>
                    <w:rFonts w:ascii="Arial"/>
                    <w:sz w:val="14"/>
                  </w:rPr>
                </w:pPr>
                <w:r>
                  <w:rPr>
                    <w:rFonts w:ascii="Arial"/>
                    <w:sz w:val="14"/>
                  </w:rPr>
                  <w:t>GENERIC</w:t>
                </w:r>
                <w:r>
                  <w:rPr>
                    <w:rFonts w:ascii="Arial"/>
                    <w:spacing w:val="-9"/>
                    <w:sz w:val="14"/>
                  </w:rPr>
                  <w:t> </w:t>
                </w:r>
                <w:r>
                  <w:rPr>
                    <w:rFonts w:ascii="Arial"/>
                    <w:sz w:val="14"/>
                  </w:rPr>
                  <w:t>COLORIZED</w:t>
                </w:r>
                <w:r>
                  <w:rPr>
                    <w:rFonts w:ascii="Arial"/>
                    <w:spacing w:val="-9"/>
                    <w:sz w:val="14"/>
                  </w:rPr>
                  <w:t> </w:t>
                </w:r>
                <w:r>
                  <w:rPr>
                    <w:rFonts w:ascii="Arial"/>
                    <w:sz w:val="14"/>
                  </w:rPr>
                  <w:t>JOURNAL,</w:t>
                </w:r>
                <w:r>
                  <w:rPr>
                    <w:rFonts w:ascii="Arial"/>
                    <w:spacing w:val="-8"/>
                    <w:sz w:val="14"/>
                  </w:rPr>
                  <w:t> </w:t>
                </w:r>
                <w:r>
                  <w:rPr>
                    <w:rFonts w:ascii="Arial"/>
                    <w:sz w:val="14"/>
                  </w:rPr>
                  <w:t>VOL.</w:t>
                </w:r>
                <w:r>
                  <w:rPr>
                    <w:rFonts w:ascii="Arial"/>
                    <w:spacing w:val="-9"/>
                    <w:sz w:val="14"/>
                  </w:rPr>
                  <w:t> </w:t>
                </w:r>
                <w:r>
                  <w:rPr>
                    <w:rFonts w:ascii="Arial"/>
                    <w:sz w:val="14"/>
                  </w:rPr>
                  <w:t>XX,</w:t>
                </w:r>
                <w:r>
                  <w:rPr>
                    <w:rFonts w:ascii="Arial"/>
                    <w:spacing w:val="-8"/>
                    <w:sz w:val="14"/>
                  </w:rPr>
                  <w:t> </w:t>
                </w:r>
                <w:r>
                  <w:rPr>
                    <w:rFonts w:ascii="Arial"/>
                    <w:sz w:val="14"/>
                  </w:rPr>
                  <w:t>NO.</w:t>
                </w:r>
                <w:r>
                  <w:rPr>
                    <w:rFonts w:ascii="Arial"/>
                    <w:spacing w:val="-9"/>
                    <w:sz w:val="14"/>
                  </w:rPr>
                  <w:t> </w:t>
                </w:r>
                <w:r>
                  <w:rPr>
                    <w:rFonts w:ascii="Arial"/>
                    <w:sz w:val="14"/>
                  </w:rPr>
                  <w:t>XX,</w:t>
                </w:r>
                <w:r>
                  <w:rPr>
                    <w:rFonts w:ascii="Arial"/>
                    <w:spacing w:val="-9"/>
                    <w:sz w:val="14"/>
                  </w:rPr>
                  <w:t> </w:t>
                </w:r>
                <w:r>
                  <w:rPr>
                    <w:rFonts w:ascii="Arial"/>
                    <w:sz w:val="14"/>
                  </w:rPr>
                  <w:t>MAY</w:t>
                </w:r>
                <w:r>
                  <w:rPr>
                    <w:rFonts w:ascii="Arial"/>
                    <w:spacing w:val="-8"/>
                    <w:sz w:val="14"/>
                  </w:rPr>
                  <w:t> </w:t>
                </w:r>
                <w:r>
                  <w:rPr>
                    <w:rFonts w:ascii="Arial"/>
                    <w:spacing w:val="-4"/>
                    <w:sz w:val="14"/>
                  </w:rPr>
                  <w:t>2023</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1"/>
      <w:numFmt w:val="decimal"/>
      <w:lvlText w:val="[%1]"/>
      <w:lvlJc w:val="left"/>
      <w:pPr>
        <w:ind w:left="484" w:hanging="286"/>
        <w:jc w:val="left"/>
      </w:pPr>
      <w:rPr>
        <w:rFonts w:hint="default" w:ascii="Times New Roman" w:hAnsi="Times New Roman" w:eastAsia="Times New Roman" w:cs="Times New Roman"/>
        <w:b w:val="0"/>
        <w:bCs w:val="0"/>
        <w:i w:val="0"/>
        <w:iCs w:val="0"/>
        <w:w w:val="99"/>
        <w:sz w:val="16"/>
        <w:szCs w:val="16"/>
        <w:lang w:val="en-US" w:eastAsia="en-US" w:bidi="ar-SA"/>
      </w:rPr>
    </w:lvl>
    <w:lvl w:ilvl="1">
      <w:start w:val="0"/>
      <w:numFmt w:val="bullet"/>
      <w:lvlText w:val="•"/>
      <w:lvlJc w:val="left"/>
      <w:pPr>
        <w:ind w:left="1484" w:hanging="286"/>
      </w:pPr>
      <w:rPr>
        <w:rFonts w:hint="default"/>
        <w:lang w:val="en-US" w:eastAsia="en-US" w:bidi="ar-SA"/>
      </w:rPr>
    </w:lvl>
    <w:lvl w:ilvl="2">
      <w:start w:val="0"/>
      <w:numFmt w:val="bullet"/>
      <w:lvlText w:val="•"/>
      <w:lvlJc w:val="left"/>
      <w:pPr>
        <w:ind w:left="2488" w:hanging="286"/>
      </w:pPr>
      <w:rPr>
        <w:rFonts w:hint="default"/>
        <w:lang w:val="en-US" w:eastAsia="en-US" w:bidi="ar-SA"/>
      </w:rPr>
    </w:lvl>
    <w:lvl w:ilvl="3">
      <w:start w:val="0"/>
      <w:numFmt w:val="bullet"/>
      <w:lvlText w:val="•"/>
      <w:lvlJc w:val="left"/>
      <w:pPr>
        <w:ind w:left="3492" w:hanging="286"/>
      </w:pPr>
      <w:rPr>
        <w:rFonts w:hint="default"/>
        <w:lang w:val="en-US" w:eastAsia="en-US" w:bidi="ar-SA"/>
      </w:rPr>
    </w:lvl>
    <w:lvl w:ilvl="4">
      <w:start w:val="0"/>
      <w:numFmt w:val="bullet"/>
      <w:lvlText w:val="•"/>
      <w:lvlJc w:val="left"/>
      <w:pPr>
        <w:ind w:left="4496" w:hanging="286"/>
      </w:pPr>
      <w:rPr>
        <w:rFonts w:hint="default"/>
        <w:lang w:val="en-US" w:eastAsia="en-US" w:bidi="ar-SA"/>
      </w:rPr>
    </w:lvl>
    <w:lvl w:ilvl="5">
      <w:start w:val="0"/>
      <w:numFmt w:val="bullet"/>
      <w:lvlText w:val="•"/>
      <w:lvlJc w:val="left"/>
      <w:pPr>
        <w:ind w:left="5500" w:hanging="286"/>
      </w:pPr>
      <w:rPr>
        <w:rFonts w:hint="default"/>
        <w:lang w:val="en-US" w:eastAsia="en-US" w:bidi="ar-SA"/>
      </w:rPr>
    </w:lvl>
    <w:lvl w:ilvl="6">
      <w:start w:val="0"/>
      <w:numFmt w:val="bullet"/>
      <w:lvlText w:val="•"/>
      <w:lvlJc w:val="left"/>
      <w:pPr>
        <w:ind w:left="6504" w:hanging="286"/>
      </w:pPr>
      <w:rPr>
        <w:rFonts w:hint="default"/>
        <w:lang w:val="en-US" w:eastAsia="en-US" w:bidi="ar-SA"/>
      </w:rPr>
    </w:lvl>
    <w:lvl w:ilvl="7">
      <w:start w:val="0"/>
      <w:numFmt w:val="bullet"/>
      <w:lvlText w:val="•"/>
      <w:lvlJc w:val="left"/>
      <w:pPr>
        <w:ind w:left="7508" w:hanging="286"/>
      </w:pPr>
      <w:rPr>
        <w:rFonts w:hint="default"/>
        <w:lang w:val="en-US" w:eastAsia="en-US" w:bidi="ar-SA"/>
      </w:rPr>
    </w:lvl>
    <w:lvl w:ilvl="8">
      <w:start w:val="0"/>
      <w:numFmt w:val="bullet"/>
      <w:lvlText w:val="•"/>
      <w:lvlJc w:val="left"/>
      <w:pPr>
        <w:ind w:left="8512" w:hanging="286"/>
      </w:pPr>
      <w:rPr>
        <w:rFonts w:hint="default"/>
        <w:lang w:val="en-US" w:eastAsia="en-US" w:bidi="ar-SA"/>
      </w:rPr>
    </w:lvl>
  </w:abstractNum>
  <w:abstractNum w:abstractNumId="1">
    <w:multiLevelType w:val="hybridMultilevel"/>
    <w:lvl w:ilvl="0">
      <w:start w:val="1"/>
      <w:numFmt w:val="decimal"/>
      <w:lvlText w:val="[%1]"/>
      <w:lvlJc w:val="left"/>
      <w:pPr>
        <w:ind w:left="119" w:hanging="234"/>
        <w:jc w:val="left"/>
      </w:pPr>
      <w:rPr>
        <w:rFonts w:hint="default"/>
        <w:w w:val="99"/>
        <w:lang w:val="en-US" w:eastAsia="en-US" w:bidi="ar-SA"/>
      </w:rPr>
    </w:lvl>
    <w:lvl w:ilvl="1">
      <w:start w:val="1"/>
      <w:numFmt w:val="upperLetter"/>
      <w:lvlText w:val="%2."/>
      <w:lvlJc w:val="left"/>
      <w:pPr>
        <w:ind w:left="407" w:hanging="288"/>
        <w:jc w:val="left"/>
      </w:pPr>
      <w:rPr>
        <w:rFonts w:hint="default" w:ascii="Arial" w:hAnsi="Arial" w:eastAsia="Arial" w:cs="Arial"/>
        <w:b w:val="0"/>
        <w:bCs w:val="0"/>
        <w:i/>
        <w:iCs/>
        <w:color w:val="0089DA"/>
        <w:w w:val="99"/>
        <w:sz w:val="20"/>
        <w:szCs w:val="20"/>
        <w:lang w:val="en-US" w:eastAsia="en-US" w:bidi="ar-SA"/>
      </w:rPr>
    </w:lvl>
    <w:lvl w:ilvl="2">
      <w:start w:val="0"/>
      <w:numFmt w:val="bullet"/>
      <w:lvlText w:val="•"/>
      <w:lvlJc w:val="left"/>
      <w:pPr>
        <w:ind w:left="346" w:hanging="288"/>
      </w:pPr>
      <w:rPr>
        <w:rFonts w:hint="default"/>
        <w:lang w:val="en-US" w:eastAsia="en-US" w:bidi="ar-SA"/>
      </w:rPr>
    </w:lvl>
    <w:lvl w:ilvl="3">
      <w:start w:val="0"/>
      <w:numFmt w:val="bullet"/>
      <w:lvlText w:val="•"/>
      <w:lvlJc w:val="left"/>
      <w:pPr>
        <w:ind w:left="293" w:hanging="288"/>
      </w:pPr>
      <w:rPr>
        <w:rFonts w:hint="default"/>
        <w:lang w:val="en-US" w:eastAsia="en-US" w:bidi="ar-SA"/>
      </w:rPr>
    </w:lvl>
    <w:lvl w:ilvl="4">
      <w:start w:val="0"/>
      <w:numFmt w:val="bullet"/>
      <w:lvlText w:val="•"/>
      <w:lvlJc w:val="left"/>
      <w:pPr>
        <w:ind w:left="240" w:hanging="288"/>
      </w:pPr>
      <w:rPr>
        <w:rFonts w:hint="default"/>
        <w:lang w:val="en-US" w:eastAsia="en-US" w:bidi="ar-SA"/>
      </w:rPr>
    </w:lvl>
    <w:lvl w:ilvl="5">
      <w:start w:val="0"/>
      <w:numFmt w:val="bullet"/>
      <w:lvlText w:val="•"/>
      <w:lvlJc w:val="left"/>
      <w:pPr>
        <w:ind w:left="186" w:hanging="288"/>
      </w:pPr>
      <w:rPr>
        <w:rFonts w:hint="default"/>
        <w:lang w:val="en-US" w:eastAsia="en-US" w:bidi="ar-SA"/>
      </w:rPr>
    </w:lvl>
    <w:lvl w:ilvl="6">
      <w:start w:val="0"/>
      <w:numFmt w:val="bullet"/>
      <w:lvlText w:val="•"/>
      <w:lvlJc w:val="left"/>
      <w:pPr>
        <w:ind w:left="133" w:hanging="288"/>
      </w:pPr>
      <w:rPr>
        <w:rFonts w:hint="default"/>
        <w:lang w:val="en-US" w:eastAsia="en-US" w:bidi="ar-SA"/>
      </w:rPr>
    </w:lvl>
    <w:lvl w:ilvl="7">
      <w:start w:val="0"/>
      <w:numFmt w:val="bullet"/>
      <w:lvlText w:val="•"/>
      <w:lvlJc w:val="left"/>
      <w:pPr>
        <w:ind w:left="80" w:hanging="288"/>
      </w:pPr>
      <w:rPr>
        <w:rFonts w:hint="default"/>
        <w:lang w:val="en-US" w:eastAsia="en-US" w:bidi="ar-SA"/>
      </w:rPr>
    </w:lvl>
    <w:lvl w:ilvl="8">
      <w:start w:val="0"/>
      <w:numFmt w:val="bullet"/>
      <w:lvlText w:val="•"/>
      <w:lvlJc w:val="left"/>
      <w:pPr>
        <w:ind w:left="26" w:hanging="288"/>
      </w:pPr>
      <w:rPr>
        <w:rFonts w:hint="default"/>
        <w:lang w:val="en-US" w:eastAsia="en-US" w:bidi="ar-SA"/>
      </w:rPr>
    </w:lvl>
  </w:abstractNum>
  <w:abstractNum w:abstractNumId="0">
    <w:multiLevelType w:val="hybridMultilevel"/>
    <w:lvl w:ilvl="0">
      <w:start w:val="1"/>
      <w:numFmt w:val="upperRoman"/>
      <w:lvlText w:val="%1."/>
      <w:lvlJc w:val="left"/>
      <w:pPr>
        <w:ind w:left="2075" w:hanging="231"/>
        <w:jc w:val="right"/>
      </w:pPr>
      <w:rPr>
        <w:rFonts w:hint="default" w:ascii="Arial" w:hAnsi="Arial" w:eastAsia="Arial" w:cs="Arial"/>
        <w:b w:val="0"/>
        <w:bCs w:val="0"/>
        <w:i w:val="0"/>
        <w:iCs w:val="0"/>
        <w:color w:val="004392"/>
        <w:spacing w:val="0"/>
        <w:w w:val="99"/>
        <w:sz w:val="20"/>
        <w:szCs w:val="20"/>
        <w:lang w:val="en-US" w:eastAsia="en-US" w:bidi="ar-SA"/>
      </w:rPr>
    </w:lvl>
    <w:lvl w:ilvl="1">
      <w:start w:val="0"/>
      <w:numFmt w:val="bullet"/>
      <w:lvlText w:val="•"/>
      <w:lvlJc w:val="left"/>
      <w:pPr>
        <w:ind w:left="2390" w:hanging="231"/>
      </w:pPr>
      <w:rPr>
        <w:rFonts w:hint="default"/>
        <w:lang w:val="en-US" w:eastAsia="en-US" w:bidi="ar-SA"/>
      </w:rPr>
    </w:lvl>
    <w:lvl w:ilvl="2">
      <w:start w:val="0"/>
      <w:numFmt w:val="bullet"/>
      <w:lvlText w:val="•"/>
      <w:lvlJc w:val="left"/>
      <w:pPr>
        <w:ind w:left="2700" w:hanging="231"/>
      </w:pPr>
      <w:rPr>
        <w:rFonts w:hint="default"/>
        <w:lang w:val="en-US" w:eastAsia="en-US" w:bidi="ar-SA"/>
      </w:rPr>
    </w:lvl>
    <w:lvl w:ilvl="3">
      <w:start w:val="0"/>
      <w:numFmt w:val="bullet"/>
      <w:lvlText w:val="•"/>
      <w:lvlJc w:val="left"/>
      <w:pPr>
        <w:ind w:left="3010" w:hanging="231"/>
      </w:pPr>
      <w:rPr>
        <w:rFonts w:hint="default"/>
        <w:lang w:val="en-US" w:eastAsia="en-US" w:bidi="ar-SA"/>
      </w:rPr>
    </w:lvl>
    <w:lvl w:ilvl="4">
      <w:start w:val="0"/>
      <w:numFmt w:val="bullet"/>
      <w:lvlText w:val="•"/>
      <w:lvlJc w:val="left"/>
      <w:pPr>
        <w:ind w:left="3320" w:hanging="231"/>
      </w:pPr>
      <w:rPr>
        <w:rFonts w:hint="default"/>
        <w:lang w:val="en-US" w:eastAsia="en-US" w:bidi="ar-SA"/>
      </w:rPr>
    </w:lvl>
    <w:lvl w:ilvl="5">
      <w:start w:val="0"/>
      <w:numFmt w:val="bullet"/>
      <w:lvlText w:val="•"/>
      <w:lvlJc w:val="left"/>
      <w:pPr>
        <w:ind w:left="3630" w:hanging="231"/>
      </w:pPr>
      <w:rPr>
        <w:rFonts w:hint="default"/>
        <w:lang w:val="en-US" w:eastAsia="en-US" w:bidi="ar-SA"/>
      </w:rPr>
    </w:lvl>
    <w:lvl w:ilvl="6">
      <w:start w:val="0"/>
      <w:numFmt w:val="bullet"/>
      <w:lvlText w:val="•"/>
      <w:lvlJc w:val="left"/>
      <w:pPr>
        <w:ind w:left="3940" w:hanging="231"/>
      </w:pPr>
      <w:rPr>
        <w:rFonts w:hint="default"/>
        <w:lang w:val="en-US" w:eastAsia="en-US" w:bidi="ar-SA"/>
      </w:rPr>
    </w:lvl>
    <w:lvl w:ilvl="7">
      <w:start w:val="0"/>
      <w:numFmt w:val="bullet"/>
      <w:lvlText w:val="•"/>
      <w:lvlJc w:val="left"/>
      <w:pPr>
        <w:ind w:left="4250" w:hanging="231"/>
      </w:pPr>
      <w:rPr>
        <w:rFonts w:hint="default"/>
        <w:lang w:val="en-US" w:eastAsia="en-US" w:bidi="ar-SA"/>
      </w:rPr>
    </w:lvl>
    <w:lvl w:ilvl="8">
      <w:start w:val="0"/>
      <w:numFmt w:val="bullet"/>
      <w:lvlText w:val="•"/>
      <w:lvlJc w:val="left"/>
      <w:pPr>
        <w:ind w:left="4560" w:hanging="231"/>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Title" w:type="paragraph">
    <w:name w:val="Title"/>
    <w:basedOn w:val="Normal"/>
    <w:uiPriority w:val="1"/>
    <w:qFormat/>
    <w:pPr>
      <w:spacing w:line="742" w:lineRule="exact"/>
    </w:pPr>
    <w:rPr>
      <w:rFonts w:ascii="Palatino Linotype" w:hAnsi="Palatino Linotype" w:eastAsia="Palatino Linotype" w:cs="Palatino Linotype"/>
      <w:b/>
      <w:bCs/>
      <w:sz w:val="59"/>
      <w:szCs w:val="59"/>
      <w:lang w:val="en-US" w:eastAsia="en-US" w:bidi="ar-SA"/>
    </w:rPr>
  </w:style>
  <w:style w:styleId="ListParagraph" w:type="paragraph">
    <w:name w:val="List Paragraph"/>
    <w:basedOn w:val="Normal"/>
    <w:uiPriority w:val="1"/>
    <w:qFormat/>
    <w:pPr>
      <w:ind w:left="404" w:hanging="286"/>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33"/>
      <w:ind w:left="93" w:right="86"/>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hyperlink" Target="https://www.embs.org/pulse/articles/novel-neuromodulation-techniques/" TargetMode="External"/><Relationship Id="rId18" Type="http://schemas.openxmlformats.org/officeDocument/2006/relationships/hyperlink" Target="https://www.mayoclinic.org/tests-procedures/deep-brain-stimulation/about/pac-20384562" TargetMode="External"/><Relationship Id="rId19" Type="http://schemas.openxmlformats.org/officeDocument/2006/relationships/hyperlink" Target="https://my.clevelandclinic.org/health/treatments/21088-deep-brain-stimulation#risks--benefits" TargetMode="External"/><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2023-06-26T18:53:25Z</dcterms:created>
  <dcterms:modified xsi:type="dcterms:W3CDTF">2023-06-26T18:53:25Z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2023-06-26T00:00:00Z</vt:filetime>
  </property>
  <property fmtid="{D5CDD505-2E9C-101B-9397-08002B2CF9AE}" pid="3" name="Creator">
    <vt:lpwstr>LaTeX with hyperref</vt:lpwstr>
  </property>
  <property fmtid="{D5CDD505-2E9C-101B-9397-08002B2CF9AE}" pid="4" name="LastSaved">
    <vt:filetime>2023-06-26T00:00:00Z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ies>
</file>